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525512">
        <w:rPr>
          <w:rFonts w:ascii="Arial" w:hAnsi="Arial" w:cs="Arial"/>
          <w:b/>
          <w:sz w:val="24"/>
        </w:rPr>
        <w:t>7</w:t>
      </w:r>
      <w:r w:rsidR="002C4FCB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32F4" w:rsidRPr="00525512" w:rsidRDefault="003B63D2" w:rsidP="00E84BC5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2C4FCB" w:rsidRPr="002C4FCB">
        <w:rPr>
          <w:rFonts w:ascii="Arial" w:eastAsia="Arial" w:hAnsi="Arial" w:cs="Arial"/>
          <w:b/>
          <w:sz w:val="22"/>
          <w:szCs w:val="22"/>
        </w:rPr>
        <w:t>ELIEGE DE SOUZA SILVA SOUZA</w:t>
      </w:r>
      <w:r w:rsidR="00D473C2" w:rsidRPr="00D473C2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2C4FCB">
        <w:rPr>
          <w:rFonts w:ascii="Arial" w:hAnsi="Arial" w:cs="Arial"/>
          <w:sz w:val="22"/>
          <w:szCs w:val="22"/>
        </w:rPr>
        <w:t>a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2C4FCB">
        <w:rPr>
          <w:rFonts w:ascii="Arial" w:hAnsi="Arial" w:cs="Arial"/>
          <w:sz w:val="22"/>
          <w:szCs w:val="22"/>
        </w:rPr>
        <w:t>682/2017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D473C2" w:rsidRPr="00D473C2">
        <w:rPr>
          <w:rFonts w:ascii="Arial" w:hAnsi="Arial" w:cs="Arial"/>
          <w:sz w:val="22"/>
          <w:szCs w:val="22"/>
        </w:rPr>
        <w:t xml:space="preserve"> </w:t>
      </w:r>
      <w:r w:rsidR="00D473C2" w:rsidRPr="00525512">
        <w:rPr>
          <w:rFonts w:ascii="Arial" w:hAnsi="Arial" w:cs="Arial"/>
          <w:sz w:val="22"/>
          <w:szCs w:val="22"/>
        </w:rPr>
        <w:t xml:space="preserve">de </w:t>
      </w:r>
      <w:bookmarkStart w:id="0" w:name="_GoBack"/>
      <w:r w:rsidR="002C4FCB" w:rsidRPr="002C4FCB">
        <w:rPr>
          <w:rFonts w:ascii="Arial" w:eastAsia="Arial" w:hAnsi="Arial" w:cs="Arial"/>
          <w:sz w:val="22"/>
          <w:szCs w:val="22"/>
        </w:rPr>
        <w:t>Coordenador III, na Coordenadoria de Manutenção de Espaços Esportivos, símbolo CC-8</w:t>
      </w:r>
      <w:r w:rsidR="00E84BC5" w:rsidRPr="002C4FCB">
        <w:rPr>
          <w:rFonts w:ascii="Arial" w:eastAsia="Arial" w:hAnsi="Arial" w:cs="Arial"/>
          <w:sz w:val="22"/>
          <w:szCs w:val="22"/>
        </w:rPr>
        <w:t>,</w:t>
      </w:r>
      <w:r w:rsidR="00E84BC5" w:rsidRPr="00525512">
        <w:rPr>
          <w:rFonts w:ascii="Arial" w:eastAsia="Arial" w:hAnsi="Arial" w:cs="Arial"/>
          <w:sz w:val="22"/>
          <w:szCs w:val="22"/>
        </w:rPr>
        <w:t xml:space="preserve"> </w:t>
      </w:r>
      <w:bookmarkEnd w:id="0"/>
      <w:r w:rsidR="00E84BC5" w:rsidRPr="00525512">
        <w:rPr>
          <w:rFonts w:ascii="Arial" w:eastAsia="Arial" w:hAnsi="Arial" w:cs="Arial"/>
          <w:sz w:val="22"/>
          <w:szCs w:val="22"/>
        </w:rPr>
        <w:t>da estrutura da Secretaria Municipal de Cultura, Esporte e Lazer.</w:t>
      </w:r>
    </w:p>
    <w:p w:rsidR="00E84BC5" w:rsidRDefault="00E84BC5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Pr="00F40A55" w:rsidRDefault="00E84BC5" w:rsidP="00E84B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5A67" w:rsidRDefault="00E84BC5" w:rsidP="00E84BC5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9D" w:rsidRDefault="00701D9D" w:rsidP="0085084D">
      <w:r>
        <w:separator/>
      </w:r>
    </w:p>
  </w:endnote>
  <w:endnote w:type="continuationSeparator" w:id="0">
    <w:p w:rsidR="00701D9D" w:rsidRDefault="00701D9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9D" w:rsidRDefault="00701D9D" w:rsidP="0085084D">
      <w:r>
        <w:separator/>
      </w:r>
    </w:p>
  </w:footnote>
  <w:footnote w:type="continuationSeparator" w:id="0">
    <w:p w:rsidR="00701D9D" w:rsidRDefault="00701D9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1D9D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A3EF-2EC2-483A-A410-CA4E2573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2020-11-27T13:43:00Z</cp:lastPrinted>
  <dcterms:created xsi:type="dcterms:W3CDTF">2020-11-27T13:43:00Z</dcterms:created>
  <dcterms:modified xsi:type="dcterms:W3CDTF">2020-11-27T13:43:00Z</dcterms:modified>
</cp:coreProperties>
</file>