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01704A">
        <w:rPr>
          <w:rFonts w:ascii="Arial" w:hAnsi="Arial" w:cs="Arial"/>
          <w:b/>
          <w:sz w:val="24"/>
        </w:rPr>
        <w:t>8</w:t>
      </w:r>
      <w:r w:rsidR="00C640CE">
        <w:rPr>
          <w:rFonts w:ascii="Arial" w:hAnsi="Arial" w:cs="Arial"/>
          <w:b/>
          <w:sz w:val="24"/>
        </w:rPr>
        <w:t>5</w:t>
      </w:r>
      <w:r w:rsidR="003573C5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0</w:t>
      </w:r>
      <w:r w:rsidR="00D72E92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945AE" w:rsidRDefault="004945AE" w:rsidP="00DB478A">
      <w:pPr>
        <w:jc w:val="both"/>
        <w:rPr>
          <w:rFonts w:ascii="Arial" w:eastAsia="Arial" w:hAnsi="Arial" w:cs="Arial"/>
          <w:b/>
          <w:szCs w:val="22"/>
        </w:rPr>
      </w:pPr>
    </w:p>
    <w:p w:rsidR="009C3204" w:rsidRDefault="009C3204" w:rsidP="009C320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C3204" w:rsidRDefault="009C3204" w:rsidP="009C3204">
      <w:pPr>
        <w:jc w:val="both"/>
        <w:rPr>
          <w:rFonts w:ascii="Arial" w:eastAsia="Arial" w:hAnsi="Arial" w:cs="Arial"/>
        </w:rPr>
      </w:pPr>
    </w:p>
    <w:p w:rsidR="009C3204" w:rsidRDefault="009C3204" w:rsidP="009C320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9C3204" w:rsidRDefault="009C3204" w:rsidP="009C3204">
      <w:pPr>
        <w:jc w:val="both"/>
        <w:rPr>
          <w:rFonts w:ascii="Arial" w:eastAsia="Arial" w:hAnsi="Arial" w:cs="Arial"/>
          <w:b/>
        </w:rPr>
      </w:pPr>
    </w:p>
    <w:p w:rsidR="008A4A9A" w:rsidRDefault="009C3204" w:rsidP="008A4A9A">
      <w:pPr>
        <w:jc w:val="both"/>
        <w:rPr>
          <w:rFonts w:ascii="Arial" w:eastAsia="Arial" w:hAnsi="Arial" w:cs="Arial"/>
          <w:b/>
        </w:rPr>
      </w:pPr>
      <w:r w:rsidRPr="00B733CF">
        <w:rPr>
          <w:rFonts w:ascii="Arial" w:eastAsia="Arial" w:hAnsi="Arial" w:cs="Arial"/>
          <w:szCs w:val="22"/>
        </w:rPr>
        <w:t>Art.</w:t>
      </w:r>
      <w:r>
        <w:rPr>
          <w:rFonts w:ascii="Arial" w:eastAsia="Arial" w:hAnsi="Arial" w:cs="Arial"/>
          <w:szCs w:val="22"/>
        </w:rPr>
        <w:t xml:space="preserve">1 </w:t>
      </w:r>
      <w:r w:rsidR="0001704A" w:rsidRPr="00855C0F">
        <w:rPr>
          <w:rFonts w:ascii="Arial" w:eastAsia="Arial" w:hAnsi="Arial" w:cs="Arial"/>
          <w:szCs w:val="22"/>
        </w:rPr>
        <w:t xml:space="preserve">Nomear </w:t>
      </w:r>
      <w:r w:rsidR="00C640CE">
        <w:rPr>
          <w:rFonts w:ascii="Arial" w:eastAsia="Arial" w:hAnsi="Arial" w:cs="Arial"/>
          <w:b/>
          <w:szCs w:val="22"/>
        </w:rPr>
        <w:t>CELIA MARIA SILVA DE OLIVEIRA</w:t>
      </w:r>
      <w:r w:rsidR="0001704A" w:rsidRPr="00855C0F">
        <w:rPr>
          <w:rFonts w:ascii="Arial" w:eastAsia="Calibri,Bold" w:hAnsi="Arial" w:cs="Arial"/>
          <w:b/>
          <w:szCs w:val="22"/>
        </w:rPr>
        <w:t xml:space="preserve">, </w:t>
      </w:r>
      <w:r w:rsidR="0001704A" w:rsidRPr="00855C0F">
        <w:rPr>
          <w:rFonts w:ascii="Arial" w:eastAsia="Arial" w:hAnsi="Arial" w:cs="Arial"/>
          <w:szCs w:val="22"/>
        </w:rPr>
        <w:t xml:space="preserve">para o cargo comissionado de </w:t>
      </w:r>
      <w:r w:rsidR="00C640CE">
        <w:rPr>
          <w:rFonts w:ascii="Arial" w:eastAsia="Arial" w:hAnsi="Arial" w:cs="Arial"/>
          <w:szCs w:val="22"/>
        </w:rPr>
        <w:t>Chefe do Setor de Linguagens</w:t>
      </w:r>
      <w:bookmarkStart w:id="0" w:name="_GoBack"/>
      <w:bookmarkEnd w:id="0"/>
      <w:r w:rsidR="00C640CE">
        <w:rPr>
          <w:rFonts w:ascii="Arial" w:eastAsia="Arial" w:hAnsi="Arial" w:cs="Arial"/>
          <w:szCs w:val="22"/>
        </w:rPr>
        <w:t>, Códigos e suas Tecnologias</w:t>
      </w:r>
      <w:r w:rsidR="0001704A" w:rsidRPr="00855C0F">
        <w:rPr>
          <w:rFonts w:ascii="Arial" w:eastAsia="Arial" w:hAnsi="Arial" w:cs="Arial"/>
          <w:szCs w:val="22"/>
        </w:rPr>
        <w:t>, símbolo CC-</w:t>
      </w:r>
      <w:r w:rsidR="00C640CE">
        <w:rPr>
          <w:rFonts w:ascii="Arial" w:eastAsia="Arial" w:hAnsi="Arial" w:cs="Arial"/>
          <w:szCs w:val="22"/>
        </w:rPr>
        <w:t>10</w:t>
      </w:r>
      <w:r w:rsidR="0001704A" w:rsidRPr="00855C0F">
        <w:rPr>
          <w:rFonts w:ascii="Arial" w:eastAsia="Arial" w:hAnsi="Arial" w:cs="Arial"/>
          <w:szCs w:val="22"/>
        </w:rPr>
        <w:t>,</w:t>
      </w:r>
      <w:r w:rsidR="00C640CE">
        <w:rPr>
          <w:rFonts w:ascii="Arial" w:eastAsia="Arial" w:hAnsi="Arial" w:cs="Arial"/>
          <w:szCs w:val="22"/>
        </w:rPr>
        <w:t xml:space="preserve"> </w:t>
      </w:r>
      <w:r w:rsidR="0001704A" w:rsidRPr="00855C0F">
        <w:rPr>
          <w:rFonts w:ascii="Arial" w:eastAsia="Arial" w:hAnsi="Arial" w:cs="Arial"/>
          <w:color w:val="000000"/>
          <w:szCs w:val="22"/>
        </w:rPr>
        <w:t xml:space="preserve">da estrutura da Secretaria Municipal de </w:t>
      </w:r>
      <w:r w:rsidR="003573C5">
        <w:rPr>
          <w:rFonts w:ascii="Arial" w:hAnsi="Arial" w:cs="Arial"/>
          <w:szCs w:val="22"/>
        </w:rPr>
        <w:t>Educação.</w:t>
      </w:r>
    </w:p>
    <w:p w:rsidR="009C3204" w:rsidRDefault="009C3204" w:rsidP="009C3204">
      <w:pPr>
        <w:jc w:val="both"/>
        <w:rPr>
          <w:rFonts w:ascii="Arial" w:hAnsi="Arial" w:cs="Arial"/>
          <w:szCs w:val="22"/>
        </w:rPr>
      </w:pPr>
    </w:p>
    <w:p w:rsidR="009C3204" w:rsidRDefault="009C3204" w:rsidP="009C320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>retroativos a 0</w:t>
      </w:r>
      <w:r w:rsidR="005D3C10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de março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B96A22" w:rsidRDefault="00B96A22" w:rsidP="00B96A2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1112B1">
        <w:rPr>
          <w:rFonts w:ascii="Arial" w:hAnsi="Arial" w:cs="Arial"/>
          <w:sz w:val="22"/>
          <w:szCs w:val="22"/>
        </w:rPr>
        <w:t>0</w:t>
      </w:r>
      <w:r w:rsidR="00D72E92">
        <w:rPr>
          <w:rFonts w:ascii="Arial" w:hAnsi="Arial" w:cs="Arial"/>
          <w:sz w:val="22"/>
          <w:szCs w:val="22"/>
        </w:rPr>
        <w:t>9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C3204" w:rsidRDefault="009C3204" w:rsidP="009C3204">
      <w:pPr>
        <w:jc w:val="center"/>
        <w:rPr>
          <w:rFonts w:ascii="Arial" w:eastAsia="Arial" w:hAnsi="Arial" w:cs="Arial"/>
          <w:b/>
          <w:szCs w:val="22"/>
        </w:rPr>
      </w:pPr>
    </w:p>
    <w:p w:rsidR="003573C5" w:rsidRDefault="003573C5" w:rsidP="009C3204">
      <w:pPr>
        <w:jc w:val="center"/>
        <w:rPr>
          <w:rFonts w:ascii="Arial" w:eastAsia="Arial" w:hAnsi="Arial" w:cs="Arial"/>
          <w:b/>
          <w:szCs w:val="22"/>
        </w:rPr>
      </w:pPr>
    </w:p>
    <w:p w:rsidR="003573C5" w:rsidRPr="00F40A55" w:rsidRDefault="003573C5" w:rsidP="003573C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997AC2" w:rsidRDefault="003573C5" w:rsidP="003573C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997AC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CEC" w:rsidRDefault="00F65CEC" w:rsidP="0085084D">
      <w:r>
        <w:separator/>
      </w:r>
    </w:p>
  </w:endnote>
  <w:endnote w:type="continuationSeparator" w:id="0">
    <w:p w:rsidR="00F65CEC" w:rsidRDefault="00F65CE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CEC" w:rsidRDefault="00F65CEC" w:rsidP="0085084D">
      <w:r>
        <w:separator/>
      </w:r>
    </w:p>
  </w:footnote>
  <w:footnote w:type="continuationSeparator" w:id="0">
    <w:p w:rsidR="00F65CEC" w:rsidRDefault="00F65CE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05052E5" wp14:editId="7488CD1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6DA5"/>
    <w:rsid w:val="003573C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5F0B"/>
    <w:rsid w:val="004D6286"/>
    <w:rsid w:val="004D62E6"/>
    <w:rsid w:val="004E1B86"/>
    <w:rsid w:val="004E5443"/>
    <w:rsid w:val="004E5BCF"/>
    <w:rsid w:val="004F05C0"/>
    <w:rsid w:val="004F1523"/>
    <w:rsid w:val="004F2AD1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27D3D"/>
    <w:rsid w:val="00F30E26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65CEC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9C129-3D1F-42DF-A354-A4776D2B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2021-03-09T14:33:00Z</cp:lastPrinted>
  <dcterms:created xsi:type="dcterms:W3CDTF">2021-03-09T14:33:00Z</dcterms:created>
  <dcterms:modified xsi:type="dcterms:W3CDTF">2021-03-09T14:33:00Z</dcterms:modified>
</cp:coreProperties>
</file>