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4A7561">
        <w:rPr>
          <w:rFonts w:ascii="Arial" w:hAnsi="Arial" w:cs="Arial"/>
          <w:b/>
          <w:sz w:val="24"/>
        </w:rPr>
        <w:t>5</w:t>
      </w:r>
      <w:r w:rsidR="001C748F">
        <w:rPr>
          <w:rFonts w:ascii="Arial" w:hAnsi="Arial" w:cs="Arial"/>
          <w:b/>
          <w:sz w:val="24"/>
        </w:rPr>
        <w:t>9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AF03D6" w:rsidRPr="001952A2" w:rsidRDefault="00511852" w:rsidP="00AF03D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AF03D6" w:rsidRPr="00AF03D6">
        <w:rPr>
          <w:rFonts w:ascii="Arial" w:eastAsia="Arial" w:hAnsi="Arial" w:cs="Arial"/>
          <w:szCs w:val="22"/>
        </w:rPr>
        <w:t xml:space="preserve"> </w:t>
      </w:r>
      <w:r w:rsidR="00AF03D6" w:rsidRPr="00FD5AC1">
        <w:rPr>
          <w:rFonts w:ascii="Arial" w:eastAsia="Arial" w:hAnsi="Arial" w:cs="Arial"/>
          <w:szCs w:val="22"/>
        </w:rPr>
        <w:t>Nomear</w:t>
      </w:r>
      <w:r w:rsidR="00AF03D6">
        <w:rPr>
          <w:rFonts w:ascii="Arial" w:eastAsia="Arial" w:hAnsi="Arial" w:cs="Arial"/>
          <w:szCs w:val="22"/>
        </w:rPr>
        <w:t xml:space="preserve"> </w:t>
      </w:r>
      <w:r w:rsidR="00AB4E78">
        <w:rPr>
          <w:rFonts w:ascii="Arial" w:eastAsia="Arial" w:hAnsi="Arial" w:cs="Arial"/>
          <w:b/>
          <w:szCs w:val="22"/>
        </w:rPr>
        <w:t>LAIANE DE LIMA SANTOS</w:t>
      </w:r>
      <w:bookmarkStart w:id="0" w:name="_GoBack"/>
      <w:bookmarkEnd w:id="0"/>
      <w:r w:rsidR="00AF03D6" w:rsidRPr="001D4C2C">
        <w:rPr>
          <w:rFonts w:ascii="Arial" w:eastAsia="Calibri,Bold" w:hAnsi="Arial" w:cs="Arial"/>
          <w:b/>
          <w:szCs w:val="22"/>
        </w:rPr>
        <w:t xml:space="preserve">, </w:t>
      </w:r>
      <w:r w:rsidR="00AF03D6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F03D6">
        <w:rPr>
          <w:rFonts w:ascii="Arial" w:eastAsia="Arial" w:hAnsi="Arial" w:cs="Arial"/>
          <w:szCs w:val="22"/>
        </w:rPr>
        <w:t>Vice-Diretor de Escola, símbolo CC-9, da Escola Municipal São Vicente da Mombaça,</w:t>
      </w:r>
      <w:r w:rsidR="00AF03D6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F03D6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A21CD8">
        <w:rPr>
          <w:rFonts w:ascii="Arial" w:eastAsia="Arial" w:hAnsi="Arial" w:cs="Arial"/>
        </w:rPr>
        <w:t>1</w:t>
      </w:r>
      <w:r w:rsidR="00F319B9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75" w:rsidRDefault="00740575" w:rsidP="0085084D">
      <w:r>
        <w:separator/>
      </w:r>
    </w:p>
  </w:endnote>
  <w:endnote w:type="continuationSeparator" w:id="0">
    <w:p w:rsidR="00740575" w:rsidRDefault="0074057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75" w:rsidRDefault="00740575" w:rsidP="0085084D">
      <w:r>
        <w:separator/>
      </w:r>
    </w:p>
  </w:footnote>
  <w:footnote w:type="continuationSeparator" w:id="0">
    <w:p w:rsidR="00740575" w:rsidRDefault="0074057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0575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4E78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8F112-79BC-4F15-BADF-3DB97F90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6</cp:revision>
  <cp:lastPrinted>2022-02-17T14:50:00Z</cp:lastPrinted>
  <dcterms:created xsi:type="dcterms:W3CDTF">2022-02-17T14:04:00Z</dcterms:created>
  <dcterms:modified xsi:type="dcterms:W3CDTF">2022-02-17T14:50:00Z</dcterms:modified>
</cp:coreProperties>
</file>