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D0" w:rsidRDefault="00C350D0">
      <w:bookmarkStart w:id="0" w:name="_GoBack"/>
      <w:bookmarkEnd w:id="0"/>
    </w:p>
    <w:p w:rsidR="00C350D0" w:rsidRDefault="00A5251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PORTARIA Nº 099/2021, DE 11 DE JANEIRO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2021</w:t>
      </w:r>
      <w:proofErr w:type="gramEnd"/>
    </w:p>
    <w:p w:rsidR="00C350D0" w:rsidRDefault="00C350D0">
      <w:pPr>
        <w:ind w:left="2694"/>
        <w:rPr>
          <w:rFonts w:ascii="Arial" w:eastAsia="Arial" w:hAnsi="Arial" w:cs="Arial"/>
          <w:sz w:val="20"/>
          <w:szCs w:val="20"/>
        </w:rPr>
      </w:pPr>
    </w:p>
    <w:p w:rsidR="00C350D0" w:rsidRDefault="00A52518">
      <w:pPr>
        <w:ind w:left="4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“Coloca à disposição a servidora Pública Municipal Michelle Matos Costa Pimentel, Professora, para prestar serviço junto a Secretaria Estadual da Educação do Estado da Bahia, e dá outras providências”.</w:t>
      </w:r>
    </w:p>
    <w:p w:rsidR="00C350D0" w:rsidRDefault="00C350D0">
      <w:pPr>
        <w:ind w:left="4536"/>
        <w:jc w:val="both"/>
        <w:rPr>
          <w:rFonts w:ascii="Arial" w:eastAsia="Arial" w:hAnsi="Arial" w:cs="Arial"/>
          <w:sz w:val="20"/>
          <w:szCs w:val="20"/>
        </w:rPr>
      </w:pPr>
    </w:p>
    <w:p w:rsidR="00C350D0" w:rsidRDefault="00A5251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PREFEITO MUNICIPAL DE SERRINHA, ESTADO DA BAHIA,</w:t>
      </w:r>
      <w:r>
        <w:rPr>
          <w:rFonts w:ascii="Arial" w:eastAsia="Arial" w:hAnsi="Arial" w:cs="Arial"/>
        </w:rPr>
        <w:t xml:space="preserve"> no uso de suas atribuições legais,</w:t>
      </w:r>
    </w:p>
    <w:p w:rsidR="00C350D0" w:rsidRDefault="00C350D0">
      <w:pPr>
        <w:spacing w:line="360" w:lineRule="auto"/>
        <w:jc w:val="both"/>
        <w:rPr>
          <w:rFonts w:ascii="Arial" w:eastAsia="Arial" w:hAnsi="Arial" w:cs="Arial"/>
        </w:rPr>
      </w:pPr>
    </w:p>
    <w:p w:rsidR="00C350D0" w:rsidRDefault="00A5251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RESOLVE:</w:t>
      </w:r>
    </w:p>
    <w:p w:rsidR="00C350D0" w:rsidRDefault="00C350D0">
      <w:pPr>
        <w:spacing w:line="360" w:lineRule="auto"/>
        <w:jc w:val="both"/>
        <w:rPr>
          <w:rFonts w:ascii="Arial" w:eastAsia="Arial" w:hAnsi="Arial" w:cs="Arial"/>
        </w:rPr>
      </w:pPr>
    </w:p>
    <w:p w:rsidR="00C350D0" w:rsidRDefault="00A52518">
      <w:pPr>
        <w:ind w:firstLine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1º Colocar à disposição a servidora pública municipal </w:t>
      </w:r>
      <w:r>
        <w:rPr>
          <w:rFonts w:ascii="Arial" w:eastAsia="Arial" w:hAnsi="Arial" w:cs="Arial"/>
          <w:b/>
        </w:rPr>
        <w:t>Michelle Matos Costa Pimentel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CPF nº 903569425-20</w:t>
      </w:r>
      <w:r>
        <w:rPr>
          <w:rFonts w:ascii="Arial" w:eastAsia="Arial" w:hAnsi="Arial" w:cs="Arial"/>
        </w:rPr>
        <w:t xml:space="preserve">, Professora efetiva neste município, </w:t>
      </w:r>
      <w:r>
        <w:rPr>
          <w:rFonts w:ascii="Arial" w:eastAsia="Arial" w:hAnsi="Arial" w:cs="Arial"/>
          <w:b/>
        </w:rPr>
        <w:t>matrícula 70</w:t>
      </w:r>
      <w:r>
        <w:rPr>
          <w:rFonts w:ascii="Arial" w:eastAsia="Arial" w:hAnsi="Arial" w:cs="Arial"/>
          <w:b/>
        </w:rPr>
        <w:t>42</w:t>
      </w:r>
      <w:r>
        <w:rPr>
          <w:rFonts w:ascii="Arial" w:eastAsia="Arial" w:hAnsi="Arial" w:cs="Arial"/>
        </w:rPr>
        <w:t xml:space="preserve">, com a finalidade de prestar serviço junto à Secretaria Estadual da Educação do Estado da Bahia, para atuar na Rede Estadual de Ensino, até a data de 31 de dezembro de 2021, </w:t>
      </w:r>
      <w:r>
        <w:rPr>
          <w:rFonts w:ascii="Arial" w:eastAsia="Arial" w:hAnsi="Arial" w:cs="Arial"/>
          <w:b/>
        </w:rPr>
        <w:t>sem quaisquer ônus para o estado</w:t>
      </w:r>
      <w:r>
        <w:rPr>
          <w:rFonts w:ascii="Arial" w:eastAsia="Arial" w:hAnsi="Arial" w:cs="Arial"/>
        </w:rPr>
        <w:t>.</w:t>
      </w:r>
    </w:p>
    <w:p w:rsidR="00C350D0" w:rsidRDefault="00A52518">
      <w:pPr>
        <w:spacing w:line="240" w:lineRule="auto"/>
        <w:ind w:firstLine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2º Caberá a Secretaria Estadual </w:t>
      </w:r>
      <w:proofErr w:type="gramStart"/>
      <w:r>
        <w:rPr>
          <w:rFonts w:ascii="Arial" w:eastAsia="Arial" w:hAnsi="Arial" w:cs="Arial"/>
        </w:rPr>
        <w:t>da Educa</w:t>
      </w:r>
      <w:r>
        <w:rPr>
          <w:rFonts w:ascii="Arial" w:eastAsia="Arial" w:hAnsi="Arial" w:cs="Arial"/>
        </w:rPr>
        <w:t>ção efetivar</w:t>
      </w:r>
      <w:proofErr w:type="gramEnd"/>
      <w:r>
        <w:rPr>
          <w:rFonts w:ascii="Arial" w:eastAsia="Arial" w:hAnsi="Arial" w:cs="Arial"/>
        </w:rPr>
        <w:t xml:space="preserve"> a apresentação da servidora ao seu órgão de origem ao término da presente disposição.</w:t>
      </w:r>
    </w:p>
    <w:p w:rsidR="00C350D0" w:rsidRDefault="00A52518">
      <w:pPr>
        <w:spacing w:after="0" w:line="240" w:lineRule="auto"/>
        <w:ind w:firstLine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3º Esta Portaria entrará em </w:t>
      </w:r>
      <w:proofErr w:type="gramStart"/>
      <w:r>
        <w:rPr>
          <w:rFonts w:ascii="Arial" w:eastAsia="Arial" w:hAnsi="Arial" w:cs="Arial"/>
        </w:rPr>
        <w:t>vigor na data de sua publicação revogadas</w:t>
      </w:r>
      <w:proofErr w:type="gramEnd"/>
      <w:r>
        <w:rPr>
          <w:rFonts w:ascii="Arial" w:eastAsia="Arial" w:hAnsi="Arial" w:cs="Arial"/>
        </w:rPr>
        <w:t xml:space="preserve"> as disposições em contrário.</w:t>
      </w:r>
    </w:p>
    <w:p w:rsidR="00C350D0" w:rsidRDefault="00A52518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Registre-se, Publique-se, Cumpra-se.</w:t>
      </w:r>
    </w:p>
    <w:p w:rsidR="00C350D0" w:rsidRDefault="00C350D0">
      <w:pPr>
        <w:spacing w:after="0" w:line="360" w:lineRule="auto"/>
        <w:ind w:firstLine="1843"/>
        <w:jc w:val="both"/>
        <w:rPr>
          <w:rFonts w:ascii="Arial" w:eastAsia="Arial" w:hAnsi="Arial" w:cs="Arial"/>
        </w:rPr>
      </w:pPr>
    </w:p>
    <w:p w:rsidR="00C350D0" w:rsidRDefault="00A525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GABINETE DO PR</w:t>
      </w:r>
      <w:r>
        <w:rPr>
          <w:rFonts w:ascii="Arial" w:eastAsia="Arial" w:hAnsi="Arial" w:cs="Arial"/>
          <w:b/>
          <w:sz w:val="20"/>
          <w:szCs w:val="20"/>
        </w:rPr>
        <w:t>EFEITO DO MUNICÍPIO DE SERRINHA, ESTADO DA BAHIA</w:t>
      </w:r>
      <w:r>
        <w:rPr>
          <w:rFonts w:ascii="Arial" w:eastAsia="Arial" w:hAnsi="Arial" w:cs="Arial"/>
          <w:sz w:val="20"/>
          <w:szCs w:val="20"/>
        </w:rPr>
        <w:t>, EM 11 DE JANEIRO DE 2021.</w:t>
      </w:r>
    </w:p>
    <w:p w:rsidR="00C350D0" w:rsidRDefault="00C350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350D0" w:rsidRDefault="00C350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350D0" w:rsidRDefault="00C350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350D0" w:rsidRDefault="00A5251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ADRIANO SILVA LIMA</w:t>
      </w:r>
    </w:p>
    <w:p w:rsidR="00C350D0" w:rsidRDefault="00A525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Prefeito Municipal</w:t>
      </w:r>
    </w:p>
    <w:sectPr w:rsidR="00C350D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18" w:rsidRDefault="00A52518">
      <w:pPr>
        <w:spacing w:after="0" w:line="240" w:lineRule="auto"/>
      </w:pPr>
      <w:r>
        <w:separator/>
      </w:r>
    </w:p>
  </w:endnote>
  <w:endnote w:type="continuationSeparator" w:id="0">
    <w:p w:rsidR="00A52518" w:rsidRDefault="00A5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18" w:rsidRDefault="00A52518">
      <w:pPr>
        <w:spacing w:after="0" w:line="240" w:lineRule="auto"/>
      </w:pPr>
      <w:r>
        <w:separator/>
      </w:r>
    </w:p>
  </w:footnote>
  <w:footnote w:type="continuationSeparator" w:id="0">
    <w:p w:rsidR="00A52518" w:rsidRDefault="00A5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D0" w:rsidRDefault="00A5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60"/>
      </w:tabs>
      <w:spacing w:after="0" w:line="240" w:lineRule="auto"/>
      <w:jc w:val="center"/>
      <w:rPr>
        <w:rFonts w:ascii="Arial" w:eastAsia="Arial" w:hAnsi="Arial" w:cs="Arial"/>
        <w:b/>
        <w:color w:val="0D0D0D"/>
        <w:sz w:val="24"/>
        <w:szCs w:val="24"/>
      </w:rPr>
    </w:pPr>
    <w:r>
      <w:rPr>
        <w:rFonts w:ascii="Arial" w:eastAsia="Arial" w:hAnsi="Arial" w:cs="Arial"/>
        <w:b/>
        <w:noProof/>
        <w:color w:val="0D0D0D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4692650</wp:posOffset>
          </wp:positionH>
          <wp:positionV relativeFrom="margin">
            <wp:posOffset>-1437639</wp:posOffset>
          </wp:positionV>
          <wp:extent cx="1414145" cy="79883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5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D0D0D"/>
        <w:sz w:val="24"/>
        <w:szCs w:val="24"/>
      </w:rPr>
      <w:t>PREFEITURA MUNICIPAL DE SERRINHA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-380999</wp:posOffset>
          </wp:positionH>
          <wp:positionV relativeFrom="paragraph">
            <wp:posOffset>-198826</wp:posOffset>
          </wp:positionV>
          <wp:extent cx="855417" cy="750498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417" cy="750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50D0" w:rsidRDefault="00A5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60"/>
      </w:tabs>
      <w:spacing w:after="0" w:line="240" w:lineRule="auto"/>
      <w:jc w:val="center"/>
      <w:rPr>
        <w:rFonts w:ascii="Arial" w:eastAsia="Arial" w:hAnsi="Arial" w:cs="Arial"/>
        <w:b/>
        <w:color w:val="0D0D0D"/>
      </w:rPr>
    </w:pPr>
    <w:r>
      <w:rPr>
        <w:rFonts w:ascii="Arial" w:eastAsia="Arial" w:hAnsi="Arial" w:cs="Arial"/>
        <w:b/>
        <w:color w:val="0D0D0D"/>
      </w:rPr>
      <w:t>CNPJ 13.845.086/0001-03</w:t>
    </w:r>
  </w:p>
  <w:p w:rsidR="00C350D0" w:rsidRDefault="00A5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60"/>
      </w:tabs>
      <w:spacing w:after="0" w:line="240" w:lineRule="auto"/>
      <w:jc w:val="center"/>
      <w:rPr>
        <w:rFonts w:ascii="Arial" w:eastAsia="Arial" w:hAnsi="Arial" w:cs="Arial"/>
        <w:b/>
        <w:color w:val="0D0D0D"/>
      </w:rPr>
    </w:pPr>
    <w:proofErr w:type="gramStart"/>
    <w:r>
      <w:rPr>
        <w:rFonts w:ascii="Arial" w:eastAsia="Arial" w:hAnsi="Arial" w:cs="Arial"/>
        <w:b/>
        <w:color w:val="0D0D0D"/>
      </w:rPr>
      <w:t>R.</w:t>
    </w:r>
    <w:proofErr w:type="gramEnd"/>
    <w:r>
      <w:rPr>
        <w:rFonts w:ascii="Arial" w:eastAsia="Arial" w:hAnsi="Arial" w:cs="Arial"/>
        <w:b/>
        <w:color w:val="0D0D0D"/>
      </w:rPr>
      <w:t xml:space="preserve"> Macário Ferreira, 517 – Centro</w:t>
    </w:r>
  </w:p>
  <w:p w:rsidR="00C350D0" w:rsidRDefault="00C35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60"/>
      </w:tabs>
      <w:spacing w:after="0" w:line="240" w:lineRule="auto"/>
      <w:jc w:val="center"/>
      <w:rPr>
        <w:rFonts w:ascii="Arial" w:eastAsia="Arial" w:hAnsi="Arial" w:cs="Arial"/>
        <w:b/>
        <w:color w:val="0D0D0D"/>
      </w:rPr>
    </w:pPr>
  </w:p>
  <w:p w:rsidR="00C350D0" w:rsidRDefault="00A5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60"/>
      </w:tabs>
      <w:spacing w:after="0" w:line="240" w:lineRule="auto"/>
      <w:jc w:val="center"/>
      <w:rPr>
        <w:rFonts w:ascii="Arial" w:eastAsia="Arial" w:hAnsi="Arial" w:cs="Arial"/>
        <w:b/>
        <w:color w:val="0D0D0D"/>
        <w:sz w:val="24"/>
        <w:szCs w:val="24"/>
      </w:rPr>
    </w:pPr>
    <w:r>
      <w:rPr>
        <w:rFonts w:ascii="Arial" w:eastAsia="Arial" w:hAnsi="Arial" w:cs="Arial"/>
        <w:b/>
        <w:color w:val="0D0D0D"/>
        <w:sz w:val="24"/>
        <w:szCs w:val="24"/>
      </w:rPr>
      <w:t>GABINETE DO PREFEITO</w:t>
    </w:r>
  </w:p>
  <w:p w:rsidR="00C350D0" w:rsidRDefault="00A5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_________________________________________________________</w:t>
    </w:r>
  </w:p>
  <w:p w:rsidR="00C350D0" w:rsidRDefault="00C35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0D0"/>
    <w:rsid w:val="00A52518"/>
    <w:rsid w:val="00A52D15"/>
    <w:rsid w:val="00C3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720"/>
  </w:style>
  <w:style w:type="paragraph" w:styleId="Rodap">
    <w:name w:val="footer"/>
    <w:basedOn w:val="Normal"/>
    <w:link w:val="Rodap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72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720"/>
  </w:style>
  <w:style w:type="paragraph" w:styleId="Rodap">
    <w:name w:val="footer"/>
    <w:basedOn w:val="Normal"/>
    <w:link w:val="Rodap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72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RcjMHMpAvTmMToJjg/Pp4g/ZQ==">AMUW2mV9QwAJBH8Is0VBy4PtV1540gXpbJP8FgO46X2pCX9d2KogVZlTKNUje2l7zOe+H6W5YA9znjMAYp7iqcb4ZUesFSzHMOhTQWGq2RZ42eplqTYII9Uw+Y19cdsGkGFDjkXOM/gP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kamille</dc:creator>
  <cp:lastModifiedBy>pms</cp:lastModifiedBy>
  <cp:revision>2</cp:revision>
  <dcterms:created xsi:type="dcterms:W3CDTF">2021-01-11T14:02:00Z</dcterms:created>
  <dcterms:modified xsi:type="dcterms:W3CDTF">2021-01-11T14:02:00Z</dcterms:modified>
</cp:coreProperties>
</file>