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CA237D">
        <w:rPr>
          <w:rFonts w:ascii="Arial" w:hAnsi="Arial" w:cs="Arial"/>
          <w:b/>
          <w:sz w:val="24"/>
        </w:rPr>
        <w:t>4</w:t>
      </w:r>
      <w:r w:rsidR="00E63536">
        <w:rPr>
          <w:rFonts w:ascii="Arial" w:hAnsi="Arial" w:cs="Arial"/>
          <w:b/>
          <w:sz w:val="24"/>
        </w:rPr>
        <w:t>6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204881">
        <w:rPr>
          <w:rFonts w:ascii="Arial" w:hAnsi="Arial" w:cs="Arial"/>
          <w:b/>
          <w:sz w:val="24"/>
        </w:rPr>
        <w:t>2</w:t>
      </w:r>
      <w:r w:rsidR="000769FC">
        <w:rPr>
          <w:rFonts w:ascii="Arial" w:hAnsi="Arial" w:cs="Arial"/>
          <w:b/>
          <w:sz w:val="24"/>
        </w:rPr>
        <w:t>6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22B2A">
        <w:rPr>
          <w:rFonts w:ascii="Arial" w:hAnsi="Arial" w:cs="Arial"/>
          <w:b/>
          <w:sz w:val="24"/>
        </w:rPr>
        <w:t xml:space="preserve">outubro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172C40" w:rsidRDefault="00172C40" w:rsidP="00172C40">
      <w:pPr>
        <w:jc w:val="both"/>
        <w:rPr>
          <w:rFonts w:ascii="Arial" w:hAnsi="Arial" w:cs="Arial"/>
          <w:szCs w:val="22"/>
        </w:rPr>
      </w:pPr>
    </w:p>
    <w:p w:rsidR="000769FC" w:rsidRDefault="000769FC" w:rsidP="000769FC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0769FC" w:rsidRDefault="000769FC" w:rsidP="000769FC">
      <w:pPr>
        <w:jc w:val="both"/>
        <w:rPr>
          <w:rFonts w:ascii="Arial" w:eastAsia="Arial" w:hAnsi="Arial" w:cs="Arial"/>
          <w:szCs w:val="22"/>
        </w:rPr>
      </w:pPr>
    </w:p>
    <w:p w:rsidR="000769FC" w:rsidRDefault="000769FC" w:rsidP="000769FC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>o Mandado de Reintegração, oriundo da 2ª Vara dos Feitos das Relações de Consumo, Cíveis e Comerciais de Serrinha – Bahia, processo sob nº. 800</w:t>
      </w:r>
      <w:r w:rsidR="00E53673">
        <w:rPr>
          <w:rFonts w:ascii="Arial" w:eastAsia="Arial" w:hAnsi="Arial" w:cs="Arial"/>
          <w:szCs w:val="22"/>
        </w:rPr>
        <w:t>0</w:t>
      </w:r>
      <w:r w:rsidR="00E63536">
        <w:rPr>
          <w:rFonts w:ascii="Arial" w:eastAsia="Arial" w:hAnsi="Arial" w:cs="Arial"/>
          <w:szCs w:val="22"/>
        </w:rPr>
        <w:t>707</w:t>
      </w:r>
      <w:r>
        <w:rPr>
          <w:rFonts w:ascii="Arial" w:eastAsia="Arial" w:hAnsi="Arial" w:cs="Arial"/>
          <w:szCs w:val="22"/>
        </w:rPr>
        <w:t>-</w:t>
      </w:r>
      <w:r w:rsidR="00E63536">
        <w:rPr>
          <w:rFonts w:ascii="Arial" w:eastAsia="Arial" w:hAnsi="Arial" w:cs="Arial"/>
          <w:szCs w:val="22"/>
        </w:rPr>
        <w:t>5</w:t>
      </w:r>
      <w:r w:rsidR="00E53673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>.201</w:t>
      </w:r>
      <w:r w:rsidR="00E63536">
        <w:rPr>
          <w:rFonts w:ascii="Arial" w:eastAsia="Arial" w:hAnsi="Arial" w:cs="Arial"/>
          <w:szCs w:val="22"/>
        </w:rPr>
        <w:t>7</w:t>
      </w:r>
      <w:r>
        <w:rPr>
          <w:rFonts w:ascii="Arial" w:eastAsia="Arial" w:hAnsi="Arial" w:cs="Arial"/>
          <w:szCs w:val="22"/>
        </w:rPr>
        <w:t>.8.05.0248 para que proceda a REINTEGRAÇÃO d</w:t>
      </w:r>
      <w:r w:rsidR="00E63536">
        <w:rPr>
          <w:rFonts w:ascii="Arial" w:eastAsia="Arial" w:hAnsi="Arial" w:cs="Arial"/>
          <w:szCs w:val="22"/>
        </w:rPr>
        <w:t>o</w:t>
      </w:r>
      <w:r>
        <w:rPr>
          <w:rFonts w:ascii="Arial" w:eastAsia="Arial" w:hAnsi="Arial" w:cs="Arial"/>
          <w:szCs w:val="22"/>
        </w:rPr>
        <w:t xml:space="preserve"> exequente: </w:t>
      </w:r>
      <w:r w:rsidR="00E63536">
        <w:rPr>
          <w:rFonts w:ascii="Arial" w:eastAsia="Arial" w:hAnsi="Arial" w:cs="Arial"/>
          <w:szCs w:val="22"/>
        </w:rPr>
        <w:t>Pedro Oliveira do Nascimento</w:t>
      </w:r>
      <w:r>
        <w:rPr>
          <w:rFonts w:ascii="Arial" w:eastAsia="Arial" w:hAnsi="Arial" w:cs="Arial"/>
          <w:szCs w:val="22"/>
        </w:rPr>
        <w:t xml:space="preserve">, admissão em </w:t>
      </w:r>
      <w:r w:rsidR="00E63536">
        <w:rPr>
          <w:rFonts w:ascii="Arial" w:eastAsia="Arial" w:hAnsi="Arial" w:cs="Arial"/>
          <w:szCs w:val="22"/>
        </w:rPr>
        <w:t>2</w:t>
      </w:r>
      <w:r w:rsidR="00E53673">
        <w:rPr>
          <w:rFonts w:ascii="Arial" w:eastAsia="Arial" w:hAnsi="Arial" w:cs="Arial"/>
          <w:szCs w:val="22"/>
        </w:rPr>
        <w:t>5</w:t>
      </w:r>
      <w:r>
        <w:rPr>
          <w:rFonts w:ascii="Arial" w:eastAsia="Arial" w:hAnsi="Arial" w:cs="Arial"/>
          <w:szCs w:val="22"/>
        </w:rPr>
        <w:t>/0</w:t>
      </w:r>
      <w:r w:rsidR="00E63536">
        <w:rPr>
          <w:rFonts w:ascii="Arial" w:eastAsia="Arial" w:hAnsi="Arial" w:cs="Arial"/>
          <w:szCs w:val="22"/>
        </w:rPr>
        <w:t>4</w:t>
      </w:r>
      <w:r>
        <w:rPr>
          <w:rFonts w:ascii="Arial" w:eastAsia="Arial" w:hAnsi="Arial" w:cs="Arial"/>
          <w:szCs w:val="22"/>
        </w:rPr>
        <w:t>/19</w:t>
      </w:r>
      <w:r w:rsidR="00E63536">
        <w:rPr>
          <w:rFonts w:ascii="Arial" w:eastAsia="Arial" w:hAnsi="Arial" w:cs="Arial"/>
          <w:szCs w:val="22"/>
        </w:rPr>
        <w:t>94</w:t>
      </w:r>
      <w:r>
        <w:rPr>
          <w:rFonts w:ascii="Arial" w:eastAsia="Arial" w:hAnsi="Arial" w:cs="Arial"/>
          <w:szCs w:val="22"/>
        </w:rPr>
        <w:t xml:space="preserve"> como servidor no cargo de </w:t>
      </w:r>
      <w:r w:rsidR="00E63536">
        <w:rPr>
          <w:rFonts w:ascii="Arial" w:eastAsia="Arial" w:hAnsi="Arial" w:cs="Arial"/>
          <w:szCs w:val="22"/>
        </w:rPr>
        <w:t>Apontador</w:t>
      </w:r>
      <w:r w:rsidR="00804BF4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 xml:space="preserve">na Secretaria Municipal de </w:t>
      </w:r>
      <w:r w:rsidR="00E63536">
        <w:rPr>
          <w:rFonts w:ascii="Arial" w:eastAsia="Arial" w:hAnsi="Arial" w:cs="Arial"/>
          <w:szCs w:val="22"/>
        </w:rPr>
        <w:t>Administração</w:t>
      </w:r>
      <w:r>
        <w:rPr>
          <w:rFonts w:ascii="Arial" w:eastAsia="Arial" w:hAnsi="Arial" w:cs="Arial"/>
          <w:szCs w:val="22"/>
        </w:rPr>
        <w:t xml:space="preserve">, com carga horária de </w:t>
      </w:r>
      <w:r w:rsidRPr="00D9749D">
        <w:rPr>
          <w:rFonts w:ascii="Arial" w:eastAsia="Arial" w:hAnsi="Arial" w:cs="Arial"/>
          <w:szCs w:val="22"/>
        </w:rPr>
        <w:t xml:space="preserve">40 (quarenta) </w:t>
      </w:r>
      <w:r>
        <w:rPr>
          <w:rFonts w:ascii="Arial" w:eastAsia="Arial" w:hAnsi="Arial" w:cs="Arial"/>
          <w:szCs w:val="22"/>
        </w:rPr>
        <w:t>horas semanais.</w:t>
      </w:r>
    </w:p>
    <w:p w:rsidR="000769FC" w:rsidRDefault="000769FC" w:rsidP="000769FC">
      <w:pPr>
        <w:jc w:val="both"/>
        <w:rPr>
          <w:rFonts w:ascii="Arial" w:eastAsia="Arial" w:hAnsi="Arial" w:cs="Arial"/>
          <w:szCs w:val="22"/>
        </w:rPr>
      </w:pPr>
    </w:p>
    <w:p w:rsidR="000769FC" w:rsidRDefault="000769FC" w:rsidP="000769FC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0769FC" w:rsidRDefault="000769FC" w:rsidP="000769FC">
      <w:pPr>
        <w:jc w:val="both"/>
        <w:rPr>
          <w:rFonts w:ascii="Arial" w:eastAsia="Arial" w:hAnsi="Arial" w:cs="Arial"/>
          <w:b/>
          <w:szCs w:val="22"/>
        </w:rPr>
      </w:pPr>
    </w:p>
    <w:p w:rsidR="000769FC" w:rsidRDefault="000769FC" w:rsidP="000769FC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Art.1 Fica reintegrad</w:t>
      </w:r>
      <w:r w:rsidR="00E63536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</w:t>
      </w:r>
      <w:r w:rsidR="00E63536">
        <w:rPr>
          <w:rFonts w:ascii="Arial" w:hAnsi="Arial" w:cs="Arial"/>
          <w:szCs w:val="22"/>
        </w:rPr>
        <w:t xml:space="preserve">o </w:t>
      </w:r>
      <w:r>
        <w:rPr>
          <w:rFonts w:ascii="Arial" w:hAnsi="Arial" w:cs="Arial"/>
          <w:szCs w:val="22"/>
        </w:rPr>
        <w:t xml:space="preserve">servidor </w:t>
      </w:r>
      <w:r w:rsidR="00E63536">
        <w:rPr>
          <w:rFonts w:ascii="Arial" w:hAnsi="Arial" w:cs="Arial"/>
          <w:b/>
          <w:szCs w:val="22"/>
        </w:rPr>
        <w:t>Pedro Oliveira do Nascimento</w:t>
      </w:r>
      <w:r>
        <w:rPr>
          <w:rFonts w:ascii="Arial" w:hAnsi="Arial" w:cs="Arial"/>
          <w:szCs w:val="22"/>
        </w:rPr>
        <w:t xml:space="preserve">, no cargo de provimento efetivo de </w:t>
      </w:r>
      <w:r w:rsidR="00E63536">
        <w:rPr>
          <w:rFonts w:ascii="Arial" w:hAnsi="Arial" w:cs="Arial"/>
          <w:szCs w:val="22"/>
        </w:rPr>
        <w:t>Apontador</w:t>
      </w:r>
      <w:r>
        <w:rPr>
          <w:rFonts w:ascii="Arial" w:hAnsi="Arial" w:cs="Arial"/>
          <w:szCs w:val="22"/>
        </w:rPr>
        <w:t xml:space="preserve">, admissão em </w:t>
      </w:r>
      <w:r w:rsidR="00E63536">
        <w:rPr>
          <w:rFonts w:ascii="Arial" w:hAnsi="Arial" w:cs="Arial"/>
          <w:szCs w:val="22"/>
        </w:rPr>
        <w:t>2</w:t>
      </w:r>
      <w:r w:rsidR="00E53673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/0</w:t>
      </w:r>
      <w:r w:rsidR="00E63536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/19</w:t>
      </w:r>
      <w:r w:rsidR="00E63536">
        <w:rPr>
          <w:rFonts w:ascii="Arial" w:hAnsi="Arial" w:cs="Arial"/>
          <w:szCs w:val="22"/>
        </w:rPr>
        <w:t>94</w:t>
      </w:r>
      <w:r>
        <w:rPr>
          <w:rFonts w:ascii="Arial" w:hAnsi="Arial" w:cs="Arial"/>
          <w:szCs w:val="22"/>
        </w:rPr>
        <w:t xml:space="preserve"> com carga horária de </w:t>
      </w:r>
      <w:r w:rsidRPr="00D9749D">
        <w:rPr>
          <w:rFonts w:ascii="Arial" w:hAnsi="Arial" w:cs="Arial"/>
          <w:szCs w:val="22"/>
        </w:rPr>
        <w:t>40 (quarenta)</w:t>
      </w:r>
      <w:r w:rsidRPr="00CD1F37">
        <w:rPr>
          <w:rFonts w:ascii="Arial" w:hAnsi="Arial" w:cs="Arial"/>
          <w:color w:val="FF0000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horas semanais, na Secretaria Municipal de </w:t>
      </w:r>
      <w:r w:rsidR="00E63536">
        <w:rPr>
          <w:rFonts w:ascii="Arial" w:hAnsi="Arial" w:cs="Arial"/>
          <w:szCs w:val="22"/>
        </w:rPr>
        <w:t>Administração</w:t>
      </w:r>
      <w:bookmarkStart w:id="0" w:name="_GoBack"/>
      <w:bookmarkEnd w:id="0"/>
      <w:r>
        <w:rPr>
          <w:rFonts w:ascii="Arial" w:hAnsi="Arial" w:cs="Arial"/>
          <w:szCs w:val="22"/>
        </w:rPr>
        <w:t>, pertencente ao quadro dos servidores efetivos da Prefeitura Municipal de Serrinha.</w:t>
      </w:r>
    </w:p>
    <w:p w:rsidR="000769FC" w:rsidRDefault="000769FC" w:rsidP="000769FC">
      <w:pPr>
        <w:spacing w:line="276" w:lineRule="auto"/>
        <w:jc w:val="both"/>
        <w:rPr>
          <w:rFonts w:ascii="Arial" w:hAnsi="Arial" w:cs="Arial"/>
          <w:szCs w:val="22"/>
        </w:rPr>
      </w:pPr>
    </w:p>
    <w:p w:rsidR="000769FC" w:rsidRDefault="000769FC" w:rsidP="000769FC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C969BE" w:rsidRDefault="00C969BE" w:rsidP="00C969BE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>GABINETE D</w:t>
      </w:r>
      <w:r w:rsidR="00922B2A">
        <w:rPr>
          <w:rFonts w:ascii="Arial" w:hAnsi="Arial" w:cs="Arial"/>
        </w:rPr>
        <w:t xml:space="preserve">O PREFEITO, SERRINHA, BAHIA, em </w:t>
      </w:r>
      <w:r w:rsidR="00204881">
        <w:rPr>
          <w:rFonts w:ascii="Arial" w:hAnsi="Arial" w:cs="Arial"/>
        </w:rPr>
        <w:t>2</w:t>
      </w:r>
      <w:r w:rsidR="000769FC">
        <w:rPr>
          <w:rFonts w:ascii="Arial" w:hAnsi="Arial" w:cs="Arial"/>
        </w:rPr>
        <w:t>6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o</w:t>
      </w:r>
      <w:r w:rsidR="00922B2A">
        <w:rPr>
          <w:rFonts w:ascii="Arial" w:hAnsi="Arial" w:cs="Arial"/>
        </w:rPr>
        <w:t>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sectPr w:rsidR="0020488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7A" w:rsidRDefault="00925F7A" w:rsidP="0085084D">
      <w:r>
        <w:separator/>
      </w:r>
    </w:p>
  </w:endnote>
  <w:endnote w:type="continuationSeparator" w:id="0">
    <w:p w:rsidR="00925F7A" w:rsidRDefault="00925F7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7A" w:rsidRDefault="00925F7A" w:rsidP="0085084D">
      <w:r>
        <w:separator/>
      </w:r>
    </w:p>
  </w:footnote>
  <w:footnote w:type="continuationSeparator" w:id="0">
    <w:p w:rsidR="00925F7A" w:rsidRDefault="00925F7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10E19D6" wp14:editId="450228BE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B08D-3CED-4186-A143-12BC6F49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2020-10-26T16:37:00Z</cp:lastPrinted>
  <dcterms:created xsi:type="dcterms:W3CDTF">2020-10-26T16:38:00Z</dcterms:created>
  <dcterms:modified xsi:type="dcterms:W3CDTF">2020-10-26T16:38:00Z</dcterms:modified>
</cp:coreProperties>
</file>