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777D75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0C5A67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C5A67">
        <w:rPr>
          <w:rFonts w:ascii="Arial" w:hAnsi="Arial" w:cs="Arial"/>
          <w:sz w:val="22"/>
          <w:szCs w:val="22"/>
        </w:rPr>
        <w:t>EXONERAR</w:t>
      </w:r>
      <w:r w:rsidR="00E54BEE" w:rsidRPr="000C5A67">
        <w:rPr>
          <w:rFonts w:ascii="Arial" w:hAnsi="Arial" w:cs="Arial"/>
          <w:sz w:val="22"/>
          <w:szCs w:val="22"/>
        </w:rPr>
        <w:t xml:space="preserve"> </w:t>
      </w:r>
      <w:r w:rsidR="00777D75" w:rsidRPr="00777D75">
        <w:rPr>
          <w:rFonts w:ascii="Arial" w:hAnsi="Arial" w:cs="Arial"/>
          <w:b/>
          <w:sz w:val="22"/>
          <w:szCs w:val="22"/>
        </w:rPr>
        <w:t>ANTONIO REIS DA SILVA SANTOS</w:t>
      </w:r>
      <w:r w:rsidR="008A154E" w:rsidRPr="00A02B1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2B1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A02B10">
        <w:rPr>
          <w:rFonts w:ascii="Arial" w:eastAsia="Arial1" w:hAnsi="Arial" w:cs="Arial"/>
          <w:color w:val="080808"/>
          <w:sz w:val="22"/>
          <w:szCs w:val="22"/>
        </w:rPr>
        <w:t>o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C5A67" w:rsidRPr="000C5A67">
        <w:rPr>
          <w:rFonts w:ascii="Arial" w:eastAsia="Arial1" w:hAnsi="Arial" w:cs="Arial"/>
          <w:color w:val="080808"/>
          <w:sz w:val="22"/>
          <w:szCs w:val="22"/>
        </w:rPr>
        <w:t>18</w:t>
      </w:r>
      <w:r w:rsidR="00777D75">
        <w:rPr>
          <w:rFonts w:ascii="Arial" w:eastAsia="Arial1" w:hAnsi="Arial" w:cs="Arial"/>
          <w:color w:val="080808"/>
          <w:sz w:val="22"/>
          <w:szCs w:val="22"/>
        </w:rPr>
        <w:t>4</w:t>
      </w:r>
      <w:r w:rsidR="000C5A67" w:rsidRPr="000C5A67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0C5A67">
        <w:rPr>
          <w:rFonts w:ascii="Arial" w:hAnsi="Arial" w:cs="Arial"/>
          <w:sz w:val="22"/>
          <w:szCs w:val="22"/>
        </w:rPr>
        <w:t xml:space="preserve">de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 xml:space="preserve">Coordenador III, na </w:t>
      </w:r>
      <w:r w:rsidR="00A02B10" w:rsidRPr="00A02B10">
        <w:rPr>
          <w:rFonts w:ascii="Arial" w:hAnsi="Arial" w:cs="Arial"/>
          <w:color w:val="000000"/>
          <w:sz w:val="22"/>
          <w:szCs w:val="22"/>
        </w:rPr>
        <w:t xml:space="preserve">Coordenadoria </w:t>
      </w:r>
      <w:r w:rsidR="00777D75" w:rsidRPr="00777D75">
        <w:rPr>
          <w:rFonts w:ascii="Arial" w:hAnsi="Arial" w:cs="Arial"/>
          <w:color w:val="000000"/>
          <w:sz w:val="22"/>
          <w:szCs w:val="22"/>
        </w:rPr>
        <w:t>para Universalização ao Acesso à Energia Elétrica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 xml:space="preserve">, </w:t>
      </w:r>
      <w:r w:rsidR="000C5A67" w:rsidRPr="000C5A67">
        <w:rPr>
          <w:rFonts w:ascii="Arial" w:hAnsi="Arial" w:cs="Arial"/>
          <w:sz w:val="22"/>
          <w:szCs w:val="22"/>
        </w:rPr>
        <w:t xml:space="preserve">símbolo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0C5A67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0C5A67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</w:t>
      </w:r>
      <w:bookmarkStart w:id="0" w:name="_GoBack"/>
      <w:bookmarkEnd w:id="0"/>
      <w:r w:rsidRPr="00346CCE">
        <w:rPr>
          <w:rFonts w:ascii="Arial" w:hAnsi="Arial" w:cs="Arial"/>
          <w:b/>
          <w:sz w:val="24"/>
        </w:rPr>
        <w:t>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0F" w:rsidRDefault="0013230F" w:rsidP="0085084D">
      <w:r>
        <w:separator/>
      </w:r>
    </w:p>
  </w:endnote>
  <w:endnote w:type="continuationSeparator" w:id="0">
    <w:p w:rsidR="0013230F" w:rsidRDefault="001323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0F" w:rsidRDefault="0013230F" w:rsidP="0085084D">
      <w:r>
        <w:separator/>
      </w:r>
    </w:p>
  </w:footnote>
  <w:footnote w:type="continuationSeparator" w:id="0">
    <w:p w:rsidR="0013230F" w:rsidRDefault="001323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30F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0DED-421C-4126-887A-D55CA271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2020-11-27T09:59:00Z</cp:lastPrinted>
  <dcterms:created xsi:type="dcterms:W3CDTF">2020-11-27T09:59:00Z</dcterms:created>
  <dcterms:modified xsi:type="dcterms:W3CDTF">2020-11-27T09:59:00Z</dcterms:modified>
</cp:coreProperties>
</file>