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8B5D5F">
        <w:rPr>
          <w:rFonts w:ascii="Arial" w:hAnsi="Arial" w:cs="Arial"/>
          <w:b/>
          <w:sz w:val="24"/>
        </w:rPr>
        <w:t>9</w:t>
      </w:r>
      <w:r w:rsidR="00901A28">
        <w:rPr>
          <w:rFonts w:ascii="Arial" w:hAnsi="Arial" w:cs="Arial"/>
          <w:b/>
          <w:sz w:val="24"/>
        </w:rPr>
        <w:t>1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DC5E38" w:rsidRDefault="003B63D2" w:rsidP="00DC5E3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901A28" w:rsidRPr="00901A28">
        <w:rPr>
          <w:rFonts w:ascii="Arial" w:hAnsi="Arial" w:cs="Arial"/>
          <w:b/>
          <w:sz w:val="22"/>
          <w:szCs w:val="22"/>
        </w:rPr>
        <w:t>VICTOR BENAIA DE JESUS LIMA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3B1532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901A28">
        <w:rPr>
          <w:rFonts w:ascii="Arial" w:hAnsi="Arial" w:cs="Arial"/>
          <w:sz w:val="22"/>
          <w:szCs w:val="22"/>
        </w:rPr>
        <w:t>388/2020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bookmarkStart w:id="0" w:name="_GoBack"/>
      <w:r w:rsidR="00D473C2" w:rsidRPr="00901A28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 w:val="22"/>
          <w:szCs w:val="22"/>
        </w:rPr>
        <w:t xml:space="preserve"> de</w:t>
      </w:r>
      <w:r w:rsidR="00D473C2" w:rsidRPr="00901A28">
        <w:rPr>
          <w:rFonts w:ascii="Arial" w:hAnsi="Arial" w:cs="Arial"/>
          <w:sz w:val="22"/>
          <w:szCs w:val="22"/>
        </w:rPr>
        <w:t xml:space="preserve"> </w:t>
      </w:r>
      <w:r w:rsidR="00901A28" w:rsidRPr="00901A28">
        <w:rPr>
          <w:rFonts w:ascii="Arial" w:hAnsi="Arial" w:cs="Arial"/>
          <w:sz w:val="22"/>
          <w:szCs w:val="22"/>
        </w:rPr>
        <w:t>Chefe de Setor de Cadastro, símbolo CC-10</w:t>
      </w:r>
      <w:r w:rsidR="00DC5E38" w:rsidRPr="00901A28">
        <w:rPr>
          <w:rFonts w:ascii="Arial" w:hAnsi="Arial" w:cs="Arial"/>
          <w:sz w:val="22"/>
          <w:szCs w:val="22"/>
        </w:rPr>
        <w:t>, da estrutura da Secretária Municipal</w:t>
      </w:r>
      <w:r w:rsidR="00DC5E38" w:rsidRPr="00FD666D">
        <w:rPr>
          <w:rFonts w:ascii="Arial" w:hAnsi="Arial" w:cs="Arial"/>
          <w:sz w:val="22"/>
          <w:szCs w:val="22"/>
        </w:rPr>
        <w:t xml:space="preserve"> </w:t>
      </w:r>
      <w:bookmarkEnd w:id="0"/>
      <w:r w:rsidR="00DC5E38" w:rsidRPr="00FD666D">
        <w:rPr>
          <w:rFonts w:ascii="Arial" w:hAnsi="Arial" w:cs="Arial"/>
          <w:sz w:val="22"/>
          <w:szCs w:val="22"/>
        </w:rPr>
        <w:t>de Desenvol</w:t>
      </w:r>
      <w:r w:rsidR="00DC5E38" w:rsidRPr="004D5DCB">
        <w:rPr>
          <w:rFonts w:ascii="Arial" w:hAnsi="Arial" w:cs="Arial"/>
          <w:sz w:val="22"/>
          <w:szCs w:val="22"/>
        </w:rPr>
        <w:t>vimento Econômico e Serviços Públicos</w:t>
      </w:r>
      <w:r w:rsidR="00DC5E38">
        <w:rPr>
          <w:rFonts w:ascii="Arial" w:hAnsi="Arial" w:cs="Arial"/>
          <w:sz w:val="22"/>
          <w:szCs w:val="22"/>
        </w:rPr>
        <w:t>.</w:t>
      </w:r>
    </w:p>
    <w:p w:rsidR="00AA21BC" w:rsidRDefault="00AA21BC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Pr="00723A6D" w:rsidRDefault="00AA21BC" w:rsidP="00AA21BC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AA21BC" w:rsidRPr="00723A6D" w:rsidRDefault="00AA21BC" w:rsidP="00AA21BC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E84B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23" w:rsidRDefault="008D5F23" w:rsidP="0085084D">
      <w:r>
        <w:separator/>
      </w:r>
    </w:p>
  </w:endnote>
  <w:endnote w:type="continuationSeparator" w:id="0">
    <w:p w:rsidR="008D5F23" w:rsidRDefault="008D5F2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23" w:rsidRDefault="008D5F23" w:rsidP="0085084D">
      <w:r>
        <w:separator/>
      </w:r>
    </w:p>
  </w:footnote>
  <w:footnote w:type="continuationSeparator" w:id="0">
    <w:p w:rsidR="008D5F23" w:rsidRDefault="008D5F2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5F23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F8F5-E1B2-45B9-A0A9-AF1C7EF4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2020-11-27T15:36:00Z</cp:lastPrinted>
  <dcterms:created xsi:type="dcterms:W3CDTF">2020-11-27T15:37:00Z</dcterms:created>
  <dcterms:modified xsi:type="dcterms:W3CDTF">2020-11-27T15:37:00Z</dcterms:modified>
</cp:coreProperties>
</file>