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E46553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E46553">
        <w:rPr>
          <w:rFonts w:ascii="Arial" w:eastAsia="Arial" w:hAnsi="Arial" w:cs="Arial"/>
          <w:b/>
        </w:rPr>
        <w:t>CASSIO RAMON ALVES OLIVEIRA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46553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46553">
        <w:rPr>
          <w:rFonts w:ascii="Arial" w:eastAsia="Arial1" w:hAnsi="Arial" w:cs="Arial"/>
          <w:color w:val="080808"/>
          <w:szCs w:val="22"/>
        </w:rPr>
        <w:t>091</w:t>
      </w:r>
      <w:r w:rsidR="00E46553" w:rsidRPr="007957E4">
        <w:rPr>
          <w:rFonts w:ascii="Arial" w:eastAsia="Arial1" w:hAnsi="Arial" w:cs="Arial"/>
          <w:color w:val="080808"/>
          <w:szCs w:val="22"/>
        </w:rPr>
        <w:t>/201</w:t>
      </w:r>
      <w:r w:rsidR="00E46553" w:rsidRPr="007957E4">
        <w:rPr>
          <w:rFonts w:ascii="Arial" w:eastAsia="Arial1" w:hAnsi="Arial"/>
          <w:color w:val="080808"/>
          <w:szCs w:val="22"/>
        </w:rPr>
        <w:t>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6553">
        <w:rPr>
          <w:rFonts w:ascii="Arial" w:hAnsi="Arial" w:cs="Arial"/>
        </w:rPr>
        <w:t>Diretor-Geral II</w:t>
      </w:r>
      <w:r w:rsidR="00E46553">
        <w:rPr>
          <w:rFonts w:ascii="Arial" w:eastAsia="Arial" w:hAnsi="Arial" w:cs="Arial"/>
        </w:rPr>
        <w:t>, símbolo CC-</w:t>
      </w:r>
      <w:r w:rsidR="00E46553" w:rsidRPr="00E46553">
        <w:rPr>
          <w:rFonts w:ascii="Arial" w:eastAsia="Arial" w:hAnsi="Arial" w:cs="Arial"/>
        </w:rPr>
        <w:t xml:space="preserve"> </w:t>
      </w:r>
      <w:r w:rsidR="00E46553">
        <w:rPr>
          <w:rFonts w:ascii="Arial" w:eastAsia="Arial" w:hAnsi="Arial" w:cs="Arial"/>
        </w:rPr>
        <w:t>CC-4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35" w:rsidRDefault="00831735" w:rsidP="0085084D">
      <w:r>
        <w:separator/>
      </w:r>
    </w:p>
  </w:endnote>
  <w:endnote w:type="continuationSeparator" w:id="0">
    <w:p w:rsidR="00831735" w:rsidRDefault="008317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35" w:rsidRDefault="00831735" w:rsidP="0085084D">
      <w:r>
        <w:separator/>
      </w:r>
    </w:p>
  </w:footnote>
  <w:footnote w:type="continuationSeparator" w:id="0">
    <w:p w:rsidR="00831735" w:rsidRDefault="008317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1735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C6E4-DECF-4850-9600-72F83548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2020-11-30T17:02:00Z</cp:lastPrinted>
  <dcterms:created xsi:type="dcterms:W3CDTF">2020-11-30T17:30:00Z</dcterms:created>
  <dcterms:modified xsi:type="dcterms:W3CDTF">2020-11-30T17:30:00Z</dcterms:modified>
</cp:coreProperties>
</file>