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485EFB">
        <w:rPr>
          <w:rFonts w:ascii="Arial" w:hAnsi="Arial" w:cs="Arial"/>
          <w:b/>
          <w:sz w:val="24"/>
        </w:rPr>
        <w:t>1</w:t>
      </w:r>
      <w:r w:rsidR="00AA17FD">
        <w:rPr>
          <w:rFonts w:ascii="Arial" w:hAnsi="Arial" w:cs="Arial"/>
          <w:b/>
          <w:sz w:val="24"/>
        </w:rPr>
        <w:t>7</w:t>
      </w:r>
      <w:bookmarkStart w:id="0" w:name="_GoBack"/>
      <w:bookmarkEnd w:id="0"/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45B3F" w:rsidRDefault="00C45B3F" w:rsidP="00234EB0">
      <w:pPr>
        <w:jc w:val="both"/>
        <w:rPr>
          <w:rFonts w:ascii="Arial" w:eastAsia="Arial" w:hAnsi="Arial" w:cs="Arial"/>
          <w:b/>
        </w:rPr>
      </w:pPr>
    </w:p>
    <w:p w:rsidR="00AA17FD" w:rsidRDefault="00234EB0" w:rsidP="0069173B">
      <w:pPr>
        <w:jc w:val="both"/>
        <w:rPr>
          <w:rFonts w:ascii="Arial" w:eastAsia="Arial" w:hAnsi="Arial" w:cs="Arial"/>
        </w:rPr>
      </w:pPr>
      <w:r w:rsidRPr="006D1598">
        <w:rPr>
          <w:rFonts w:ascii="Arial" w:eastAsia="Arial" w:hAnsi="Arial" w:cs="Arial"/>
          <w:sz w:val="24"/>
        </w:rPr>
        <w:t>Art.1</w:t>
      </w:r>
      <w:r w:rsidR="00AC7FD7" w:rsidRPr="00AC7FD7">
        <w:rPr>
          <w:rFonts w:ascii="Arial" w:eastAsia="Arial" w:hAnsi="Arial" w:cs="Arial"/>
        </w:rPr>
        <w:t xml:space="preserve"> </w:t>
      </w:r>
      <w:r w:rsidR="00AC7FD7">
        <w:rPr>
          <w:rFonts w:ascii="Arial" w:eastAsia="Arial" w:hAnsi="Arial" w:cs="Arial"/>
        </w:rPr>
        <w:t xml:space="preserve">Nomear </w:t>
      </w:r>
      <w:r w:rsidR="00AA17FD">
        <w:rPr>
          <w:rFonts w:ascii="Arial" w:eastAsia="Arial" w:hAnsi="Arial" w:cs="Arial"/>
          <w:b/>
        </w:rPr>
        <w:t>JOSÉ ANDERSON BOAVENTURA SANTOS</w:t>
      </w:r>
      <w:r w:rsidR="00AC7FD7">
        <w:rPr>
          <w:rFonts w:ascii="Calibri,Bold" w:eastAsia="Calibri,Bold" w:hAnsi="Calibri,Bold" w:cs="Calibri,Bold"/>
          <w:b/>
        </w:rPr>
        <w:t xml:space="preserve">, </w:t>
      </w:r>
      <w:r w:rsidR="00AC7FD7">
        <w:rPr>
          <w:rFonts w:ascii="Arial" w:eastAsia="Arial" w:hAnsi="Arial" w:cs="Arial"/>
        </w:rPr>
        <w:t xml:space="preserve">para o cargo comissionado de </w:t>
      </w:r>
      <w:r w:rsidR="00AA17FD">
        <w:rPr>
          <w:rFonts w:ascii="Arial" w:eastAsia="Arial" w:hAnsi="Arial" w:cs="Arial"/>
        </w:rPr>
        <w:t>Procurador-Assessor, símbolo ASS-III, da estrutura da Procuradoria Geral do Município</w:t>
      </w:r>
      <w:r w:rsidR="00AA17FD">
        <w:rPr>
          <w:rFonts w:ascii="Arial" w:eastAsia="Arial" w:hAnsi="Arial" w:cs="Arial"/>
        </w:rPr>
        <w:t>.</w:t>
      </w:r>
    </w:p>
    <w:p w:rsidR="00AA17FD" w:rsidRDefault="00AA17FD" w:rsidP="0069173B">
      <w:pPr>
        <w:jc w:val="both"/>
        <w:rPr>
          <w:rFonts w:ascii="Arial" w:hAnsi="Arial" w:cs="Arial"/>
          <w:sz w:val="24"/>
        </w:rPr>
      </w:pPr>
      <w:r w:rsidRPr="006D1598">
        <w:rPr>
          <w:rFonts w:ascii="Arial" w:hAnsi="Arial" w:cs="Arial"/>
          <w:sz w:val="24"/>
        </w:rPr>
        <w:t xml:space="preserve"> </w:t>
      </w:r>
    </w:p>
    <w:p w:rsidR="00234EB0" w:rsidRPr="006D1598" w:rsidRDefault="00234EB0" w:rsidP="0069173B">
      <w:pPr>
        <w:jc w:val="both"/>
        <w:rPr>
          <w:rFonts w:ascii="Arial" w:hAnsi="Arial" w:cs="Arial"/>
          <w:sz w:val="24"/>
        </w:rPr>
      </w:pPr>
      <w:r w:rsidRPr="006D1598">
        <w:rPr>
          <w:rFonts w:ascii="Arial" w:hAnsi="Arial" w:cs="Arial"/>
          <w:sz w:val="24"/>
        </w:rPr>
        <w:t>Art.2 Esta Portaria entra em vigor na data da sua publicação,</w:t>
      </w:r>
      <w:r w:rsidRPr="006D1598">
        <w:rPr>
          <w:rFonts w:ascii="Arial" w:eastAsia="Arial" w:hAnsi="Arial" w:cs="Arial"/>
          <w:b/>
          <w:sz w:val="24"/>
        </w:rPr>
        <w:t xml:space="preserve"> </w:t>
      </w:r>
      <w:r w:rsidRPr="006D1598">
        <w:rPr>
          <w:rFonts w:ascii="Arial" w:hAnsi="Arial" w:cs="Arial"/>
          <w:sz w:val="24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D85" w:rsidRDefault="000F7D85" w:rsidP="0085084D">
      <w:r>
        <w:separator/>
      </w:r>
    </w:p>
  </w:endnote>
  <w:endnote w:type="continuationSeparator" w:id="0">
    <w:p w:rsidR="000F7D85" w:rsidRDefault="000F7D8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D85" w:rsidRDefault="000F7D85" w:rsidP="0085084D">
      <w:r>
        <w:separator/>
      </w:r>
    </w:p>
  </w:footnote>
  <w:footnote w:type="continuationSeparator" w:id="0">
    <w:p w:rsidR="000F7D85" w:rsidRDefault="000F7D8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0F7D85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173B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C666F-DF79-4FB3-B6DA-388DDBE0F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2021-01-04T18:13:00Z</cp:lastPrinted>
  <dcterms:created xsi:type="dcterms:W3CDTF">2021-01-04T18:14:00Z</dcterms:created>
  <dcterms:modified xsi:type="dcterms:W3CDTF">2021-01-04T18:14:00Z</dcterms:modified>
</cp:coreProperties>
</file>