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20</w:t>
      </w:r>
      <w:r w:rsidR="00E068EC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5F48AF">
        <w:rPr>
          <w:rFonts w:ascii="Arial" w:eastAsia="Arial" w:hAnsi="Arial" w:cs="Arial"/>
          <w:szCs w:val="22"/>
        </w:rPr>
        <w:t>4</w:t>
      </w:r>
      <w:r w:rsidR="00E068EC">
        <w:rPr>
          <w:rFonts w:ascii="Arial" w:eastAsia="Arial" w:hAnsi="Arial" w:cs="Arial"/>
          <w:szCs w:val="22"/>
        </w:rPr>
        <w:t>370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</w:p>
    <w:p w:rsidR="00C74018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E068EC">
        <w:rPr>
          <w:rFonts w:ascii="Arial" w:hAnsi="Arial" w:cs="Arial"/>
          <w:b/>
          <w:szCs w:val="22"/>
        </w:rPr>
        <w:t>MARIA DAS GRAÇAS DA SILVA CARVALHO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E068EC">
        <w:rPr>
          <w:rFonts w:ascii="Arial" w:hAnsi="Arial" w:cs="Arial"/>
          <w:szCs w:val="22"/>
        </w:rPr>
        <w:t>9214</w:t>
      </w:r>
      <w:r w:rsidR="0001590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E068EC">
        <w:rPr>
          <w:rFonts w:ascii="Arial" w:hAnsi="Arial" w:cs="Arial"/>
          <w:szCs w:val="22"/>
        </w:rPr>
        <w:t>27</w:t>
      </w:r>
      <w:r>
        <w:rPr>
          <w:rFonts w:ascii="Arial" w:hAnsi="Arial" w:cs="Arial"/>
          <w:szCs w:val="22"/>
        </w:rPr>
        <w:t>/0</w:t>
      </w:r>
      <w:r w:rsidR="00E068EC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E068EC">
        <w:rPr>
          <w:rFonts w:ascii="Arial" w:hAnsi="Arial" w:cs="Arial"/>
          <w:szCs w:val="22"/>
        </w:rPr>
        <w:t>2009</w:t>
      </w:r>
      <w:r>
        <w:rPr>
          <w:rFonts w:ascii="Arial" w:hAnsi="Arial" w:cs="Arial"/>
          <w:szCs w:val="22"/>
        </w:rPr>
        <w:t xml:space="preserve">, </w:t>
      </w:r>
      <w:r w:rsidR="004438CA">
        <w:rPr>
          <w:rFonts w:ascii="Arial" w:hAnsi="Arial" w:cs="Arial"/>
          <w:szCs w:val="22"/>
        </w:rPr>
        <w:t xml:space="preserve">Auxiliar de Serviços </w:t>
      </w:r>
      <w:r w:rsidR="00E068EC">
        <w:rPr>
          <w:rFonts w:ascii="Arial" w:hAnsi="Arial" w:cs="Arial"/>
          <w:szCs w:val="22"/>
        </w:rPr>
        <w:t>Gerais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sectPr w:rsidR="0025363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1C" w:rsidRDefault="00EA591C" w:rsidP="0085084D">
      <w:r>
        <w:separator/>
      </w:r>
    </w:p>
  </w:endnote>
  <w:endnote w:type="continuationSeparator" w:id="0">
    <w:p w:rsidR="00EA591C" w:rsidRDefault="00EA591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1C" w:rsidRDefault="00EA591C" w:rsidP="0085084D">
      <w:r>
        <w:separator/>
      </w:r>
    </w:p>
  </w:footnote>
  <w:footnote w:type="continuationSeparator" w:id="0">
    <w:p w:rsidR="00EA591C" w:rsidRDefault="00EA591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A591C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FFF9-EECF-4528-911D-67040FEF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2022-03-09T12:14:00Z</cp:lastPrinted>
  <dcterms:created xsi:type="dcterms:W3CDTF">2022-03-09T12:14:00Z</dcterms:created>
  <dcterms:modified xsi:type="dcterms:W3CDTF">2022-03-09T12:14:00Z</dcterms:modified>
</cp:coreProperties>
</file>