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C0121">
        <w:rPr>
          <w:rFonts w:ascii="Arial" w:hAnsi="Arial" w:cs="Arial"/>
          <w:b/>
          <w:sz w:val="24"/>
        </w:rPr>
        <w:t>300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B6DCF">
        <w:rPr>
          <w:rFonts w:ascii="Arial" w:hAnsi="Arial" w:cs="Arial"/>
          <w:b/>
          <w:sz w:val="24"/>
        </w:rPr>
        <w:t>0</w:t>
      </w:r>
      <w:r w:rsidR="006D7BCD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</w:p>
    <w:p w:rsidR="00CC0121" w:rsidRDefault="00CC0121" w:rsidP="00CC01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C0121" w:rsidRDefault="00CC0121" w:rsidP="00CC0121">
      <w:pPr>
        <w:jc w:val="both"/>
        <w:rPr>
          <w:rFonts w:ascii="Arial" w:eastAsia="Arial" w:hAnsi="Arial" w:cs="Arial"/>
        </w:rPr>
      </w:pP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C0121" w:rsidRDefault="00CC0121" w:rsidP="00CC0121">
      <w:pPr>
        <w:jc w:val="both"/>
        <w:rPr>
          <w:rFonts w:ascii="Arial" w:eastAsia="Arial" w:hAnsi="Arial" w:cs="Arial"/>
        </w:rPr>
      </w:pPr>
    </w:p>
    <w:p w:rsidR="00CC0121" w:rsidRDefault="00CC0121" w:rsidP="00CC0121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Pr="00CC2D8B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Pr="00E01A62">
        <w:rPr>
          <w:rFonts w:ascii="Arial" w:eastAsia="Arial" w:hAnsi="Arial" w:cs="Arial"/>
          <w:b/>
        </w:rPr>
        <w:t>JOSEMIR DE ARAÚJO PIANCÓ</w:t>
      </w:r>
      <w:r>
        <w:rPr>
          <w:rFonts w:ascii="Arial" w:eastAsia="Arial" w:hAnsi="Arial" w:cs="Arial"/>
          <w:b/>
        </w:rPr>
        <w:t>,</w:t>
      </w:r>
      <w:r>
        <w:rPr>
          <w:rFonts w:ascii="Arial" w:hAnsi="Arial" w:cs="Arial"/>
          <w:szCs w:val="22"/>
        </w:rPr>
        <w:t xml:space="preserve"> nomeado</w:t>
      </w:r>
      <w:r w:rsidRPr="00CC2D8B">
        <w:rPr>
          <w:rFonts w:ascii="Arial" w:hAnsi="Arial" w:cs="Arial"/>
          <w:szCs w:val="22"/>
        </w:rPr>
        <w:t xml:space="preserve"> através da Portaria nº. </w:t>
      </w:r>
      <w:r>
        <w:rPr>
          <w:rFonts w:ascii="Arial" w:hAnsi="Arial" w:cs="Arial"/>
          <w:szCs w:val="22"/>
        </w:rPr>
        <w:t>540/2018</w:t>
      </w:r>
      <w:r w:rsidRPr="00585E3C">
        <w:rPr>
          <w:rFonts w:ascii="Arial" w:hAnsi="Arial" w:cs="Arial"/>
          <w:szCs w:val="22"/>
        </w:rPr>
        <w:t xml:space="preserve">, do cargo </w:t>
      </w:r>
      <w:r w:rsidRPr="00585E3C">
        <w:rPr>
          <w:rFonts w:ascii="Arial" w:eastAsia="Arial1" w:hAnsi="Arial" w:cs="Arial"/>
          <w:color w:val="080808"/>
          <w:szCs w:val="22"/>
        </w:rPr>
        <w:t>comissionado</w:t>
      </w:r>
      <w:r w:rsidRPr="00585E3C"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</w:rPr>
        <w:t>Coordenador III</w:t>
      </w:r>
      <w:r w:rsidRPr="00585E3C">
        <w:rPr>
          <w:rFonts w:ascii="Arial" w:hAnsi="Arial" w:cs="Arial"/>
          <w:szCs w:val="22"/>
        </w:rPr>
        <w:t xml:space="preserve">, símbolo </w:t>
      </w:r>
      <w:r w:rsidRPr="00585E3C">
        <w:rPr>
          <w:rFonts w:ascii="Arial" w:hAnsi="Arial" w:cs="Arial"/>
          <w:color w:val="000000"/>
          <w:szCs w:val="22"/>
        </w:rPr>
        <w:t>CC-</w:t>
      </w:r>
      <w:r w:rsidRPr="002B5D32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>8</w:t>
      </w:r>
      <w:r w:rsidRPr="00585E3C">
        <w:rPr>
          <w:rFonts w:ascii="Arial" w:hAnsi="Arial" w:cs="Arial"/>
          <w:szCs w:val="22"/>
        </w:rPr>
        <w:t>, da estrutura</w:t>
      </w:r>
      <w:r>
        <w:rPr>
          <w:rFonts w:ascii="Arial" w:hAnsi="Arial" w:cs="Arial"/>
          <w:szCs w:val="22"/>
        </w:rPr>
        <w:t>,</w:t>
      </w:r>
      <w:r w:rsidRPr="00585E3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da </w:t>
      </w:r>
      <w:r w:rsidRPr="001F5FB1">
        <w:rPr>
          <w:rFonts w:ascii="Arial" w:hAnsi="Arial" w:cs="Arial"/>
        </w:rPr>
        <w:t xml:space="preserve">Secretaria Municipal de </w:t>
      </w:r>
      <w:r>
        <w:rPr>
          <w:rFonts w:ascii="Arial" w:hAnsi="Arial" w:cs="Arial"/>
        </w:rPr>
        <w:t>Governo e Relações Institucionais.</w:t>
      </w:r>
    </w:p>
    <w:p w:rsidR="00CC0121" w:rsidRDefault="00CC0121" w:rsidP="00CC0121">
      <w:pPr>
        <w:jc w:val="both"/>
        <w:rPr>
          <w:rFonts w:ascii="Arial" w:hAnsi="Arial" w:cs="Arial"/>
          <w:szCs w:val="22"/>
        </w:rPr>
      </w:pPr>
    </w:p>
    <w:p w:rsidR="00CC0121" w:rsidRPr="00393222" w:rsidRDefault="00CC0121" w:rsidP="00CC012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01 de junho de 2020,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</w:t>
      </w:r>
      <w:r w:rsidR="006D7BCD">
        <w:rPr>
          <w:rFonts w:ascii="Arial" w:hAnsi="Arial" w:cs="Arial"/>
          <w:sz w:val="22"/>
          <w:szCs w:val="22"/>
        </w:rPr>
        <w:t>4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CC0121" w:rsidRDefault="00CC0121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CC0121" w:rsidRPr="0021491B" w:rsidRDefault="00CC0121" w:rsidP="00CC0121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CC0121" w:rsidRPr="0021491B" w:rsidRDefault="00CC0121" w:rsidP="00CC0121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893EAB" w:rsidRDefault="00893EAB" w:rsidP="005774FD">
      <w:pPr>
        <w:jc w:val="center"/>
        <w:rPr>
          <w:rFonts w:ascii="Arial" w:eastAsia="Arial" w:hAnsi="Arial" w:cs="Arial"/>
          <w:b/>
          <w:szCs w:val="22"/>
        </w:rPr>
      </w:pPr>
    </w:p>
    <w:sectPr w:rsidR="00893EA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A9" w:rsidRDefault="003070A9" w:rsidP="0085084D">
      <w:r>
        <w:separator/>
      </w:r>
    </w:p>
  </w:endnote>
  <w:endnote w:type="continuationSeparator" w:id="0">
    <w:p w:rsidR="003070A9" w:rsidRDefault="003070A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A9" w:rsidRDefault="003070A9" w:rsidP="0085084D">
      <w:r>
        <w:separator/>
      </w:r>
    </w:p>
  </w:footnote>
  <w:footnote w:type="continuationSeparator" w:id="0">
    <w:p w:rsidR="003070A9" w:rsidRDefault="003070A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F6E14CF" wp14:editId="2D211F1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070A9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90205"/>
    <w:rsid w:val="008903E3"/>
    <w:rsid w:val="00891981"/>
    <w:rsid w:val="00893EAB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1F9CB-702F-4FB1-8918-CB743E6F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2020-06-04T14:19:00Z</cp:lastPrinted>
  <dcterms:created xsi:type="dcterms:W3CDTF">2020-06-04T14:20:00Z</dcterms:created>
  <dcterms:modified xsi:type="dcterms:W3CDTF">2020-06-04T14:20:00Z</dcterms:modified>
</cp:coreProperties>
</file>