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83A04">
        <w:rPr>
          <w:rFonts w:ascii="Arial" w:hAnsi="Arial" w:cs="Arial"/>
          <w:b/>
          <w:sz w:val="24"/>
        </w:rPr>
        <w:t>301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35A46">
        <w:rPr>
          <w:rFonts w:ascii="Arial" w:hAnsi="Arial" w:cs="Arial"/>
          <w:b/>
          <w:sz w:val="24"/>
        </w:rPr>
        <w:t>0</w:t>
      </w:r>
      <w:r w:rsidR="00776C03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35A46">
        <w:rPr>
          <w:rFonts w:ascii="Arial" w:hAnsi="Arial" w:cs="Arial"/>
          <w:b/>
          <w:sz w:val="24"/>
        </w:rPr>
        <w:t>abril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32690B" w:rsidRDefault="0032690B" w:rsidP="0032690B">
      <w:pPr>
        <w:jc w:val="both"/>
        <w:rPr>
          <w:rFonts w:ascii="Arial" w:eastAsia="Arial" w:hAnsi="Arial" w:cs="Arial"/>
          <w:b/>
          <w:szCs w:val="22"/>
        </w:rPr>
      </w:pPr>
    </w:p>
    <w:p w:rsidR="00776C03" w:rsidRDefault="00776C03" w:rsidP="00776C0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776C03" w:rsidRDefault="00776C03" w:rsidP="00776C03">
      <w:pPr>
        <w:jc w:val="both"/>
        <w:rPr>
          <w:rFonts w:ascii="Arial" w:eastAsia="Arial" w:hAnsi="Arial" w:cs="Arial"/>
        </w:rPr>
      </w:pPr>
    </w:p>
    <w:p w:rsidR="00776C03" w:rsidRDefault="00776C03" w:rsidP="00776C03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776C03" w:rsidRDefault="00776C03" w:rsidP="00776C03">
      <w:pPr>
        <w:jc w:val="both"/>
        <w:rPr>
          <w:rFonts w:ascii="Arial" w:eastAsia="Arial" w:hAnsi="Arial" w:cs="Arial"/>
          <w:b/>
        </w:rPr>
      </w:pPr>
    </w:p>
    <w:p w:rsidR="00776C03" w:rsidRPr="00E7267C" w:rsidRDefault="00776C03" w:rsidP="00776C03">
      <w:pPr>
        <w:jc w:val="both"/>
        <w:rPr>
          <w:rFonts w:ascii="Arial" w:eastAsia="Arial" w:hAnsi="Arial" w:cs="Arial"/>
          <w:szCs w:val="22"/>
        </w:rPr>
      </w:pPr>
      <w:r w:rsidRPr="00940E00">
        <w:rPr>
          <w:rFonts w:ascii="Arial" w:eastAsia="Arial" w:hAnsi="Arial" w:cs="Arial"/>
          <w:szCs w:val="22"/>
        </w:rPr>
        <w:t>Art.</w:t>
      </w:r>
      <w:r w:rsidRPr="008A3B32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 xml:space="preserve"> </w:t>
      </w:r>
      <w:r w:rsidRPr="00295942">
        <w:rPr>
          <w:rFonts w:ascii="Arial" w:hAnsi="Arial" w:cs="Arial"/>
          <w:szCs w:val="22"/>
        </w:rPr>
        <w:t>EXONERAR</w:t>
      </w:r>
      <w:r w:rsidR="00383A04">
        <w:rPr>
          <w:rFonts w:ascii="Arial" w:hAnsi="Arial" w:cs="Arial"/>
          <w:szCs w:val="22"/>
        </w:rPr>
        <w:t xml:space="preserve"> </w:t>
      </w:r>
      <w:r w:rsidR="00383A04">
        <w:rPr>
          <w:rFonts w:ascii="Arial" w:eastAsia="Arial" w:hAnsi="Arial" w:cs="Arial"/>
          <w:b/>
          <w:szCs w:val="22"/>
        </w:rPr>
        <w:t>NELSON GABRIEL REIS PASTOR</w:t>
      </w:r>
      <w:r>
        <w:rPr>
          <w:rFonts w:ascii="Arial" w:hAnsi="Arial" w:cs="Arial"/>
          <w:szCs w:val="22"/>
        </w:rPr>
        <w:t>,</w:t>
      </w:r>
      <w:r w:rsidRPr="00295942">
        <w:rPr>
          <w:rFonts w:ascii="Arial" w:hAnsi="Arial" w:cs="Arial"/>
          <w:szCs w:val="22"/>
        </w:rPr>
        <w:t xml:space="preserve"> nomead</w:t>
      </w:r>
      <w:r w:rsidR="00383A04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</w:t>
      </w:r>
      <w:r w:rsidRPr="00295942">
        <w:rPr>
          <w:rFonts w:ascii="Arial" w:hAnsi="Arial" w:cs="Arial"/>
          <w:szCs w:val="22"/>
        </w:rPr>
        <w:t>através da Portaria nº.</w:t>
      </w:r>
      <w:r w:rsidR="00383A04">
        <w:rPr>
          <w:rFonts w:ascii="Arial" w:hAnsi="Arial" w:cs="Arial"/>
          <w:szCs w:val="22"/>
        </w:rPr>
        <w:t>622</w:t>
      </w:r>
      <w:r>
        <w:rPr>
          <w:rFonts w:ascii="Arial" w:hAnsi="Arial" w:cs="Arial"/>
          <w:szCs w:val="22"/>
        </w:rPr>
        <w:t>/202</w:t>
      </w:r>
      <w:r w:rsidR="00383A04">
        <w:rPr>
          <w:rFonts w:ascii="Arial" w:hAnsi="Arial" w:cs="Arial"/>
          <w:szCs w:val="22"/>
        </w:rPr>
        <w:t>1</w:t>
      </w:r>
      <w:r w:rsidRPr="00295942">
        <w:rPr>
          <w:rFonts w:ascii="Arial" w:hAnsi="Arial" w:cs="Arial"/>
          <w:szCs w:val="22"/>
        </w:rPr>
        <w:t xml:space="preserve">, do cargo </w:t>
      </w:r>
      <w:r w:rsidRPr="00295942">
        <w:rPr>
          <w:rFonts w:ascii="Arial" w:eastAsia="Arial1" w:hAnsi="Arial" w:cs="Arial"/>
          <w:szCs w:val="22"/>
        </w:rPr>
        <w:t>comissionado</w:t>
      </w:r>
      <w:r w:rsidRPr="00295942">
        <w:rPr>
          <w:rFonts w:ascii="Arial" w:hAnsi="Arial" w:cs="Arial"/>
          <w:szCs w:val="22"/>
        </w:rPr>
        <w:t xml:space="preserve"> </w:t>
      </w:r>
      <w:r w:rsidR="00A17C23">
        <w:rPr>
          <w:rFonts w:ascii="Arial" w:hAnsi="Arial" w:cs="Arial"/>
          <w:szCs w:val="22"/>
        </w:rPr>
        <w:t xml:space="preserve">Secretária de </w:t>
      </w:r>
      <w:r w:rsidR="00383A04">
        <w:rPr>
          <w:rFonts w:ascii="Arial" w:eastAsia="Arial" w:hAnsi="Arial" w:cs="Arial"/>
        </w:rPr>
        <w:t>Coordenador III</w:t>
      </w:r>
      <w:r w:rsidR="00A17C23">
        <w:rPr>
          <w:rFonts w:ascii="Arial" w:eastAsia="Arial" w:hAnsi="Arial" w:cs="Arial"/>
        </w:rPr>
        <w:t xml:space="preserve">, </w:t>
      </w:r>
      <w:r w:rsidR="00383A04">
        <w:rPr>
          <w:rFonts w:ascii="Arial" w:eastAsia="Arial" w:hAnsi="Arial" w:cs="Arial"/>
        </w:rPr>
        <w:t>símbolo CC-8</w:t>
      </w:r>
      <w:r>
        <w:rPr>
          <w:rFonts w:ascii="Arial" w:eastAsia="Calibri,Bold" w:hAnsi="Arial" w:cs="Arial"/>
          <w:szCs w:val="22"/>
        </w:rPr>
        <w:t xml:space="preserve">, </w:t>
      </w:r>
      <w:r w:rsidR="00383A04">
        <w:rPr>
          <w:rFonts w:ascii="Arial" w:eastAsia="Calibri,Bold" w:hAnsi="Arial" w:cs="Arial"/>
          <w:szCs w:val="22"/>
        </w:rPr>
        <w:t xml:space="preserve">da </w:t>
      </w:r>
      <w:r w:rsidR="00383A04">
        <w:rPr>
          <w:rFonts w:ascii="Arial" w:eastAsia="Arial" w:hAnsi="Arial" w:cs="Arial"/>
        </w:rPr>
        <w:t>Coordenadoria de Execução Orçamentária</w:t>
      </w:r>
      <w:r w:rsidR="00383A04">
        <w:rPr>
          <w:rFonts w:ascii="Arial" w:eastAsia="Arial" w:hAnsi="Arial" w:cs="Arial"/>
        </w:rPr>
        <w:t>,</w:t>
      </w:r>
      <w:bookmarkStart w:id="0" w:name="_GoBack"/>
      <w:bookmarkEnd w:id="0"/>
      <w:r w:rsidR="00383A04">
        <w:rPr>
          <w:rFonts w:ascii="Arial" w:eastAsia="Calibri,Bold" w:hAnsi="Arial" w:cs="Arial"/>
          <w:szCs w:val="22"/>
        </w:rPr>
        <w:t xml:space="preserve"> </w:t>
      </w:r>
      <w:r>
        <w:rPr>
          <w:rFonts w:ascii="Arial" w:eastAsia="Calibri,Bold" w:hAnsi="Arial" w:cs="Arial"/>
          <w:szCs w:val="22"/>
        </w:rPr>
        <w:t xml:space="preserve">da </w:t>
      </w:r>
      <w:r w:rsidRPr="00295942">
        <w:rPr>
          <w:rFonts w:ascii="Arial" w:eastAsia="Arial" w:hAnsi="Arial" w:cs="Arial"/>
          <w:szCs w:val="22"/>
        </w:rPr>
        <w:t xml:space="preserve">estrutura da Secretaria Municipal de </w:t>
      </w:r>
      <w:r>
        <w:rPr>
          <w:rFonts w:ascii="Arial" w:eastAsia="Arial" w:hAnsi="Arial" w:cs="Arial"/>
          <w:szCs w:val="22"/>
        </w:rPr>
        <w:t>Desenvolvimento Social.</w:t>
      </w:r>
    </w:p>
    <w:p w:rsidR="00776C03" w:rsidRPr="006D1598" w:rsidRDefault="00776C03" w:rsidP="00776C03">
      <w:pPr>
        <w:pStyle w:val="western"/>
        <w:spacing w:after="0"/>
        <w:jc w:val="both"/>
        <w:rPr>
          <w:rFonts w:ascii="Arial" w:hAnsi="Arial" w:cs="Arial"/>
        </w:rPr>
      </w:pPr>
      <w:r w:rsidRPr="008A3B32">
        <w:rPr>
          <w:rFonts w:ascii="Arial" w:hAnsi="Arial" w:cs="Arial"/>
          <w:sz w:val="22"/>
          <w:szCs w:val="22"/>
        </w:rPr>
        <w:t>Art.2 Esta Portaria entra em vigor na data da</w:t>
      </w:r>
      <w:r w:rsidRPr="006D1598">
        <w:rPr>
          <w:rFonts w:ascii="Arial" w:hAnsi="Arial" w:cs="Arial"/>
        </w:rPr>
        <w:t xml:space="preserve">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F90C64">
        <w:rPr>
          <w:rFonts w:ascii="Arial" w:eastAsia="Arial" w:hAnsi="Arial" w:cs="Arial"/>
        </w:rPr>
        <w:t>com efeitos retroativos a 0</w:t>
      </w:r>
      <w:r>
        <w:rPr>
          <w:rFonts w:ascii="Arial" w:eastAsia="Arial" w:hAnsi="Arial" w:cs="Arial"/>
        </w:rPr>
        <w:t>1</w:t>
      </w:r>
      <w:r w:rsidRPr="00F90C64"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</w:rPr>
        <w:t>abril</w:t>
      </w:r>
      <w:r w:rsidRPr="00F90C64">
        <w:rPr>
          <w:rFonts w:ascii="Arial" w:eastAsia="Arial" w:hAnsi="Arial" w:cs="Arial"/>
        </w:rPr>
        <w:t xml:space="preserve"> de 2022,</w:t>
      </w:r>
      <w:r>
        <w:rPr>
          <w:rFonts w:ascii="Arial" w:eastAsia="Arial" w:hAnsi="Arial" w:cs="Arial"/>
          <w:b/>
        </w:rPr>
        <w:t xml:space="preserve"> </w:t>
      </w:r>
      <w:r w:rsidRPr="006D1598">
        <w:rPr>
          <w:rFonts w:ascii="Arial" w:hAnsi="Arial" w:cs="Arial"/>
        </w:rPr>
        <w:t>revogadas as disposições em contrário.</w:t>
      </w:r>
    </w:p>
    <w:p w:rsidR="0032690B" w:rsidRDefault="0032690B" w:rsidP="0032690B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35A46">
        <w:rPr>
          <w:rFonts w:ascii="Arial" w:hAnsi="Arial" w:cs="Arial"/>
          <w:sz w:val="22"/>
          <w:szCs w:val="22"/>
        </w:rPr>
        <w:t>0</w:t>
      </w:r>
      <w:r w:rsidR="00776C03">
        <w:rPr>
          <w:rFonts w:ascii="Arial" w:hAnsi="Arial" w:cs="Arial"/>
          <w:sz w:val="22"/>
          <w:szCs w:val="22"/>
        </w:rPr>
        <w:t>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35A46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76C03" w:rsidRDefault="00776C03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76C03" w:rsidRDefault="00776C03" w:rsidP="00776C03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76C03" w:rsidRPr="00D0473E" w:rsidRDefault="00776C03" w:rsidP="00776C03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776C03" w:rsidRDefault="00776C03" w:rsidP="00776C03">
      <w:pPr>
        <w:jc w:val="center"/>
        <w:rPr>
          <w:rFonts w:ascii="Arial" w:hAnsi="Arial" w:cs="Arial"/>
          <w:b/>
        </w:rPr>
      </w:pPr>
    </w:p>
    <w:p w:rsidR="00776C03" w:rsidRDefault="00776C03" w:rsidP="00776C03">
      <w:pPr>
        <w:jc w:val="center"/>
        <w:rPr>
          <w:rFonts w:ascii="Arial" w:hAnsi="Arial" w:cs="Arial"/>
          <w:b/>
        </w:rPr>
      </w:pPr>
    </w:p>
    <w:p w:rsidR="00776C03" w:rsidRDefault="00776C03" w:rsidP="00776C03">
      <w:pPr>
        <w:jc w:val="center"/>
        <w:rPr>
          <w:rFonts w:ascii="Arial" w:hAnsi="Arial" w:cs="Arial"/>
          <w:b/>
        </w:rPr>
      </w:pPr>
      <w:r>
        <w:rPr>
          <w:rFonts w:ascii="Arial" w:eastAsia="Calibri" w:hAnsi="Arial" w:cs="Arial"/>
          <w:b/>
          <w:szCs w:val="22"/>
        </w:rPr>
        <w:t>LIZ MIRANDA DE OLIVEIRA</w:t>
      </w:r>
    </w:p>
    <w:p w:rsidR="00776C03" w:rsidRPr="00C3466C" w:rsidRDefault="00776C03" w:rsidP="00776C03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sectPr w:rsidR="007F2E94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72A" w:rsidRDefault="005D572A" w:rsidP="0085084D">
      <w:r>
        <w:separator/>
      </w:r>
    </w:p>
  </w:endnote>
  <w:endnote w:type="continuationSeparator" w:id="0">
    <w:p w:rsidR="005D572A" w:rsidRDefault="005D572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72A" w:rsidRDefault="005D572A" w:rsidP="0085084D">
      <w:r>
        <w:separator/>
      </w:r>
    </w:p>
  </w:footnote>
  <w:footnote w:type="continuationSeparator" w:id="0">
    <w:p w:rsidR="005D572A" w:rsidRDefault="005D572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2CF6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1844"/>
    <w:rsid w:val="000225A4"/>
    <w:rsid w:val="0002302A"/>
    <w:rsid w:val="000301EF"/>
    <w:rsid w:val="00034AAD"/>
    <w:rsid w:val="00034B3D"/>
    <w:rsid w:val="00035A46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2B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30CD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67717"/>
    <w:rsid w:val="00174345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043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2E70"/>
    <w:rsid w:val="001D40AE"/>
    <w:rsid w:val="001D425A"/>
    <w:rsid w:val="001D4C2C"/>
    <w:rsid w:val="001D5D9B"/>
    <w:rsid w:val="001D638A"/>
    <w:rsid w:val="001D68AD"/>
    <w:rsid w:val="001D7AA9"/>
    <w:rsid w:val="001E5320"/>
    <w:rsid w:val="001E650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117B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0603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42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690B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3A04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B6335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67D3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A03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5819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96FCA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572A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1733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14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300C"/>
    <w:rsid w:val="006F3E3D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6C03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0581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4B03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4C56"/>
    <w:rsid w:val="00886220"/>
    <w:rsid w:val="008864D8"/>
    <w:rsid w:val="00890205"/>
    <w:rsid w:val="008903E3"/>
    <w:rsid w:val="00890B3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3602"/>
    <w:rsid w:val="008D5344"/>
    <w:rsid w:val="008D5B6A"/>
    <w:rsid w:val="008D628D"/>
    <w:rsid w:val="008D6A3F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0800"/>
    <w:rsid w:val="00991D1D"/>
    <w:rsid w:val="009922CA"/>
    <w:rsid w:val="0099266A"/>
    <w:rsid w:val="00993C03"/>
    <w:rsid w:val="00993D53"/>
    <w:rsid w:val="009955AB"/>
    <w:rsid w:val="009961FD"/>
    <w:rsid w:val="00996247"/>
    <w:rsid w:val="0099791E"/>
    <w:rsid w:val="009A09E9"/>
    <w:rsid w:val="009A175F"/>
    <w:rsid w:val="009A192C"/>
    <w:rsid w:val="009A305F"/>
    <w:rsid w:val="009A38FF"/>
    <w:rsid w:val="009A427A"/>
    <w:rsid w:val="009A5BB1"/>
    <w:rsid w:val="009A7302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B08"/>
    <w:rsid w:val="009D6592"/>
    <w:rsid w:val="009D74E9"/>
    <w:rsid w:val="009D7A6F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C23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11A4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048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9A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0E35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27B6"/>
    <w:rsid w:val="00BD37B0"/>
    <w:rsid w:val="00BD4497"/>
    <w:rsid w:val="00BD46D0"/>
    <w:rsid w:val="00BD46FA"/>
    <w:rsid w:val="00BD71FD"/>
    <w:rsid w:val="00BD7FDC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3E3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30EA"/>
    <w:rsid w:val="00D56BBD"/>
    <w:rsid w:val="00D56D7D"/>
    <w:rsid w:val="00D57025"/>
    <w:rsid w:val="00D62A86"/>
    <w:rsid w:val="00D62ECD"/>
    <w:rsid w:val="00D645E1"/>
    <w:rsid w:val="00D669D5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0C49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2FF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58859-EB4E-44F5-94F4-B5E9E3A6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2022-04-08T13:43:00Z</cp:lastPrinted>
  <dcterms:created xsi:type="dcterms:W3CDTF">2022-04-08T13:44:00Z</dcterms:created>
  <dcterms:modified xsi:type="dcterms:W3CDTF">2022-04-08T13:44:00Z</dcterms:modified>
</cp:coreProperties>
</file>