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922B2A">
        <w:rPr>
          <w:rFonts w:ascii="Arial" w:hAnsi="Arial" w:cs="Arial"/>
          <w:b/>
          <w:sz w:val="24"/>
        </w:rPr>
        <w:t>2</w:t>
      </w:r>
      <w:r w:rsidR="003F3238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4160A">
        <w:rPr>
          <w:rFonts w:ascii="Arial" w:hAnsi="Arial" w:cs="Arial"/>
          <w:b/>
          <w:sz w:val="24"/>
        </w:rPr>
        <w:t>1</w:t>
      </w:r>
      <w:r w:rsidR="00F06230">
        <w:rPr>
          <w:rFonts w:ascii="Arial" w:hAnsi="Arial" w:cs="Arial"/>
          <w:b/>
          <w:sz w:val="24"/>
        </w:rPr>
        <w:t>4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F06230" w:rsidRPr="00AE0B67" w:rsidRDefault="00F06230" w:rsidP="00F06230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3F3238">
        <w:rPr>
          <w:rFonts w:ascii="Arial" w:eastAsia="Arial" w:hAnsi="Arial" w:cs="Arial"/>
          <w:szCs w:val="22"/>
        </w:rPr>
        <w:t>1015</w:t>
      </w:r>
      <w:r>
        <w:rPr>
          <w:rFonts w:ascii="Arial" w:eastAsia="Arial" w:hAnsi="Arial" w:cs="Arial"/>
          <w:szCs w:val="22"/>
        </w:rPr>
        <w:t xml:space="preserve">/2020, no qual consta parecer jurídico proferido pela Procuradoria Geral do Município, </w:t>
      </w:r>
    </w:p>
    <w:p w:rsidR="00F06230" w:rsidRPr="00AE0B67" w:rsidRDefault="00F06230" w:rsidP="00F06230">
      <w:pPr>
        <w:jc w:val="both"/>
        <w:rPr>
          <w:rFonts w:ascii="Arial" w:eastAsia="Arial" w:hAnsi="Arial" w:cs="Arial"/>
          <w:szCs w:val="22"/>
        </w:rPr>
      </w:pPr>
    </w:p>
    <w:p w:rsidR="00F06230" w:rsidRPr="00AE0B67" w:rsidRDefault="00F06230" w:rsidP="00F06230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F06230" w:rsidRPr="00AE0B67" w:rsidRDefault="00F06230" w:rsidP="00F06230">
      <w:pPr>
        <w:jc w:val="both"/>
        <w:rPr>
          <w:rFonts w:ascii="Arial" w:eastAsia="Arial" w:hAnsi="Arial" w:cs="Arial"/>
          <w:b/>
          <w:szCs w:val="22"/>
        </w:rPr>
      </w:pPr>
    </w:p>
    <w:p w:rsidR="00F06230" w:rsidRDefault="00F06230" w:rsidP="00F0623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Servidora</w:t>
      </w:r>
      <w:r>
        <w:rPr>
          <w:rFonts w:ascii="Arial" w:hAnsi="Arial" w:cs="Arial"/>
          <w:szCs w:val="22"/>
        </w:rPr>
        <w:t xml:space="preserve"> </w:t>
      </w:r>
      <w:r w:rsidR="003F3238">
        <w:rPr>
          <w:rFonts w:ascii="Arial" w:hAnsi="Arial" w:cs="Arial"/>
          <w:b/>
          <w:szCs w:val="22"/>
        </w:rPr>
        <w:t>ALESANDRA DA SILVA BARRETO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3F3238">
        <w:rPr>
          <w:rFonts w:ascii="Arial" w:hAnsi="Arial" w:cs="Arial"/>
          <w:szCs w:val="22"/>
        </w:rPr>
        <w:t>000354</w:t>
      </w:r>
      <w:r>
        <w:rPr>
          <w:rFonts w:ascii="Arial" w:hAnsi="Arial" w:cs="Arial"/>
          <w:szCs w:val="22"/>
        </w:rPr>
        <w:t xml:space="preserve"> admitida em </w:t>
      </w:r>
      <w:r w:rsidR="003F3238">
        <w:rPr>
          <w:rFonts w:ascii="Arial" w:hAnsi="Arial" w:cs="Arial"/>
          <w:szCs w:val="22"/>
        </w:rPr>
        <w:t>04</w:t>
      </w:r>
      <w:r>
        <w:rPr>
          <w:rFonts w:ascii="Arial" w:hAnsi="Arial" w:cs="Arial"/>
          <w:szCs w:val="22"/>
        </w:rPr>
        <w:t>/0</w:t>
      </w:r>
      <w:r w:rsidR="003F3238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</w:t>
      </w:r>
      <w:r w:rsidR="003F3238"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 xml:space="preserve">, </w:t>
      </w:r>
      <w:r w:rsidR="003F3238">
        <w:rPr>
          <w:rFonts w:ascii="Arial" w:hAnsi="Arial" w:cs="Arial"/>
          <w:szCs w:val="22"/>
        </w:rPr>
        <w:t>Recepcionista</w:t>
      </w:r>
      <w:r>
        <w:rPr>
          <w:rFonts w:ascii="Arial" w:hAnsi="Arial" w:cs="Arial"/>
          <w:szCs w:val="22"/>
        </w:rPr>
        <w:t xml:space="preserve">, lotada na </w:t>
      </w:r>
      <w:r w:rsidR="003F3238">
        <w:rPr>
          <w:rFonts w:ascii="Arial" w:hAnsi="Arial" w:cs="Arial"/>
          <w:szCs w:val="22"/>
        </w:rPr>
        <w:t>Secretaria Municipal de Administração,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03 (três) meses de Licença Prêmio, devendo iniciar-se a partir da publicação do ato concessivo.</w:t>
      </w:r>
    </w:p>
    <w:p w:rsidR="00F06230" w:rsidRDefault="00F06230" w:rsidP="00F06230">
      <w:pPr>
        <w:spacing w:line="276" w:lineRule="auto"/>
        <w:jc w:val="both"/>
        <w:rPr>
          <w:rFonts w:ascii="Arial" w:hAnsi="Arial" w:cs="Arial"/>
          <w:szCs w:val="22"/>
        </w:rPr>
      </w:pPr>
    </w:p>
    <w:p w:rsidR="00F06230" w:rsidRPr="0013212B" w:rsidRDefault="00F06230" w:rsidP="00F06230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74160A">
        <w:rPr>
          <w:rFonts w:ascii="Arial" w:hAnsi="Arial" w:cs="Arial"/>
        </w:rPr>
        <w:t>1</w:t>
      </w:r>
      <w:r w:rsidR="00F06230">
        <w:rPr>
          <w:rFonts w:ascii="Arial" w:hAnsi="Arial" w:cs="Arial"/>
        </w:rPr>
        <w:t>4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1B22A5" w:rsidRDefault="001B22A5" w:rsidP="009C7753">
      <w:pPr>
        <w:jc w:val="center"/>
        <w:rPr>
          <w:rFonts w:ascii="Arial" w:hAnsi="Arial" w:cs="Arial"/>
          <w:b/>
        </w:rPr>
      </w:pPr>
    </w:p>
    <w:sectPr w:rsidR="001B22A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C0" w:rsidRDefault="00073DC0" w:rsidP="0085084D">
      <w:r>
        <w:separator/>
      </w:r>
    </w:p>
  </w:endnote>
  <w:endnote w:type="continuationSeparator" w:id="0">
    <w:p w:rsidR="00073DC0" w:rsidRDefault="00073DC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C0" w:rsidRDefault="00073DC0" w:rsidP="0085084D">
      <w:r>
        <w:separator/>
      </w:r>
    </w:p>
  </w:footnote>
  <w:footnote w:type="continuationSeparator" w:id="0">
    <w:p w:rsidR="00073DC0" w:rsidRDefault="00073DC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B0711CD" wp14:editId="0942E89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C0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294A-91D1-412E-B8EA-D8225D1D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2020-10-14T13:33:00Z</cp:lastPrinted>
  <dcterms:created xsi:type="dcterms:W3CDTF">2020-10-14T13:34:00Z</dcterms:created>
  <dcterms:modified xsi:type="dcterms:W3CDTF">2020-10-14T13:34:00Z</dcterms:modified>
</cp:coreProperties>
</file>