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22227A">
        <w:rPr>
          <w:rFonts w:ascii="Arial" w:hAnsi="Arial" w:cs="Arial"/>
          <w:b/>
          <w:sz w:val="24"/>
        </w:rPr>
        <w:t>5</w:t>
      </w:r>
      <w:r w:rsidR="0032122E">
        <w:rPr>
          <w:rFonts w:ascii="Arial" w:hAnsi="Arial" w:cs="Arial"/>
          <w:b/>
          <w:sz w:val="24"/>
        </w:rPr>
        <w:t>6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32122E">
        <w:rPr>
          <w:rFonts w:ascii="Arial" w:eastAsia="Arial" w:hAnsi="Arial" w:cs="Arial"/>
          <w:b/>
        </w:rPr>
        <w:t>TIAGO ANDRADE DE JESUS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FD0228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32122E">
        <w:rPr>
          <w:rFonts w:ascii="Arial" w:hAnsi="Arial" w:cs="Arial"/>
          <w:szCs w:val="22"/>
        </w:rPr>
        <w:t>678</w:t>
      </w:r>
      <w:r w:rsidR="0049552E">
        <w:rPr>
          <w:rFonts w:ascii="Arial" w:hAnsi="Arial" w:cs="Arial"/>
          <w:szCs w:val="22"/>
        </w:rPr>
        <w:t>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32122E">
        <w:rPr>
          <w:rFonts w:ascii="Arial" w:eastAsia="Arial" w:hAnsi="Arial" w:cs="Arial"/>
        </w:rPr>
        <w:t>Coordenador III, da Coordenadoria de Planejamento e Execução de Obras, símbolo CC-8</w:t>
      </w:r>
      <w:bookmarkStart w:id="0" w:name="_GoBack"/>
      <w:bookmarkEnd w:id="0"/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0C" w:rsidRDefault="000E450C" w:rsidP="0085084D">
      <w:r>
        <w:separator/>
      </w:r>
    </w:p>
  </w:endnote>
  <w:endnote w:type="continuationSeparator" w:id="0">
    <w:p w:rsidR="000E450C" w:rsidRDefault="000E450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0C" w:rsidRDefault="000E450C" w:rsidP="0085084D">
      <w:r>
        <w:separator/>
      </w:r>
    </w:p>
  </w:footnote>
  <w:footnote w:type="continuationSeparator" w:id="0">
    <w:p w:rsidR="000E450C" w:rsidRDefault="000E450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50C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0E79-79AC-4F2B-BB0C-7D7A4219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2020-11-27T20:45:00Z</cp:lastPrinted>
  <dcterms:created xsi:type="dcterms:W3CDTF">2020-11-27T20:46:00Z</dcterms:created>
  <dcterms:modified xsi:type="dcterms:W3CDTF">2020-11-27T20:46:00Z</dcterms:modified>
</cp:coreProperties>
</file>