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CB2606">
        <w:rPr>
          <w:rFonts w:ascii="Arial" w:hAnsi="Arial" w:cs="Arial"/>
          <w:b/>
          <w:sz w:val="24"/>
        </w:rPr>
        <w:t>7</w:t>
      </w:r>
      <w:r w:rsidR="009B0143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03080" w:rsidRDefault="00D03080" w:rsidP="00D03080">
      <w:pPr>
        <w:jc w:val="both"/>
        <w:rPr>
          <w:rFonts w:ascii="Arial" w:eastAsia="Arial" w:hAnsi="Arial" w:cs="Arial"/>
          <w:b/>
          <w:szCs w:val="22"/>
        </w:rPr>
      </w:pPr>
    </w:p>
    <w:p w:rsidR="00D03080" w:rsidRDefault="00D03080" w:rsidP="00D0308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“a” da Lei Orgânica do Município, e</w:t>
      </w:r>
    </w:p>
    <w:p w:rsidR="00D03080" w:rsidRDefault="00D03080" w:rsidP="00D03080">
      <w:pPr>
        <w:jc w:val="both"/>
        <w:rPr>
          <w:rFonts w:ascii="Arial" w:eastAsia="Arial" w:hAnsi="Arial" w:cs="Arial"/>
          <w:szCs w:val="22"/>
        </w:rPr>
      </w:pPr>
    </w:p>
    <w:p w:rsidR="00D03080" w:rsidRDefault="00D03080" w:rsidP="00D0308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Cíveis, Comerciais de Serrinha – Bahia, processo sob nº. 800</w:t>
      </w:r>
      <w:r w:rsidR="00782C21">
        <w:rPr>
          <w:rFonts w:ascii="Arial" w:eastAsia="Arial" w:hAnsi="Arial" w:cs="Arial"/>
          <w:szCs w:val="22"/>
        </w:rPr>
        <w:t>0476-89</w:t>
      </w:r>
      <w:r>
        <w:rPr>
          <w:rFonts w:ascii="Arial" w:eastAsia="Arial" w:hAnsi="Arial" w:cs="Arial"/>
          <w:szCs w:val="22"/>
        </w:rPr>
        <w:t>.20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18.8.05.0248 para que proceda a REINTEGRAÇÃO da exequente: </w:t>
      </w:r>
      <w:r>
        <w:rPr>
          <w:rFonts w:ascii="Arial" w:eastAsia="Arial" w:hAnsi="Arial" w:cs="Arial"/>
          <w:szCs w:val="22"/>
        </w:rPr>
        <w:t>Maria das Graças de Jesus</w:t>
      </w:r>
      <w:r>
        <w:rPr>
          <w:rFonts w:ascii="Arial" w:eastAsia="Arial" w:hAnsi="Arial" w:cs="Arial"/>
          <w:szCs w:val="22"/>
        </w:rPr>
        <w:t>, admissão em 1</w:t>
      </w:r>
      <w:r w:rsidR="00782C21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/0</w:t>
      </w:r>
      <w:r w:rsidR="00782C21"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</w:rPr>
        <w:t>/198</w:t>
      </w:r>
      <w:r w:rsidR="00782C21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 xml:space="preserve"> como servidora no cargo de </w:t>
      </w:r>
      <w:r w:rsidR="00782C21">
        <w:rPr>
          <w:rFonts w:ascii="Arial" w:eastAsia="Arial" w:hAnsi="Arial" w:cs="Arial"/>
          <w:szCs w:val="22"/>
        </w:rPr>
        <w:t xml:space="preserve">Gari </w:t>
      </w:r>
      <w:r>
        <w:rPr>
          <w:rFonts w:ascii="Arial" w:eastAsia="Arial" w:hAnsi="Arial" w:cs="Arial"/>
          <w:szCs w:val="22"/>
        </w:rPr>
        <w:t xml:space="preserve">na Secretaria Municipal de </w:t>
      </w:r>
      <w:r w:rsidR="00782C21">
        <w:rPr>
          <w:rFonts w:ascii="Arial" w:eastAsia="Arial" w:hAnsi="Arial" w:cs="Arial"/>
          <w:szCs w:val="22"/>
        </w:rPr>
        <w:t>Infraestrutura</w:t>
      </w:r>
      <w:r>
        <w:rPr>
          <w:rFonts w:ascii="Arial" w:eastAsia="Arial" w:hAnsi="Arial" w:cs="Arial"/>
          <w:szCs w:val="22"/>
        </w:rPr>
        <w:t xml:space="preserve">, com carga horária de </w:t>
      </w:r>
      <w:r w:rsidRPr="00D9749D">
        <w:rPr>
          <w:rFonts w:ascii="Arial" w:eastAsia="Arial" w:hAnsi="Arial" w:cs="Arial"/>
          <w:szCs w:val="22"/>
        </w:rPr>
        <w:t xml:space="preserve">40 (quarenta) </w:t>
      </w:r>
      <w:r>
        <w:rPr>
          <w:rFonts w:ascii="Arial" w:eastAsia="Arial" w:hAnsi="Arial" w:cs="Arial"/>
          <w:szCs w:val="22"/>
        </w:rPr>
        <w:t>horas semanais.</w:t>
      </w:r>
    </w:p>
    <w:p w:rsidR="00D03080" w:rsidRDefault="00D03080" w:rsidP="00D03080">
      <w:pPr>
        <w:jc w:val="both"/>
        <w:rPr>
          <w:rFonts w:ascii="Arial" w:eastAsia="Arial" w:hAnsi="Arial" w:cs="Arial"/>
          <w:szCs w:val="22"/>
        </w:rPr>
      </w:pPr>
    </w:p>
    <w:p w:rsidR="00D03080" w:rsidRDefault="00D03080" w:rsidP="00D0308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D03080" w:rsidRDefault="00D03080" w:rsidP="00D03080">
      <w:pPr>
        <w:jc w:val="both"/>
        <w:rPr>
          <w:rFonts w:ascii="Arial" w:eastAsia="Arial" w:hAnsi="Arial" w:cs="Arial"/>
          <w:b/>
          <w:szCs w:val="22"/>
        </w:rPr>
      </w:pPr>
    </w:p>
    <w:p w:rsidR="00D03080" w:rsidRDefault="00D03080" w:rsidP="00D0308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 w:rsidR="00782C21">
        <w:rPr>
          <w:rFonts w:ascii="Arial" w:hAnsi="Arial" w:cs="Arial"/>
          <w:b/>
          <w:szCs w:val="22"/>
        </w:rPr>
        <w:t>Maria das Graças de Jesus</w:t>
      </w:r>
      <w:r>
        <w:rPr>
          <w:rFonts w:ascii="Arial" w:hAnsi="Arial" w:cs="Arial"/>
          <w:szCs w:val="22"/>
        </w:rPr>
        <w:t xml:space="preserve">, no cargo de provimento efetivo de </w:t>
      </w:r>
      <w:r w:rsidR="00782C21">
        <w:rPr>
          <w:rFonts w:ascii="Arial" w:hAnsi="Arial" w:cs="Arial"/>
          <w:szCs w:val="22"/>
        </w:rPr>
        <w:t xml:space="preserve">Gari, admissão em </w:t>
      </w:r>
      <w:r>
        <w:rPr>
          <w:rFonts w:ascii="Arial" w:hAnsi="Arial" w:cs="Arial"/>
          <w:szCs w:val="22"/>
        </w:rPr>
        <w:t>1</w:t>
      </w:r>
      <w:r w:rsidR="00782C21">
        <w:rPr>
          <w:rFonts w:ascii="Arial" w:hAnsi="Arial" w:cs="Arial"/>
          <w:szCs w:val="22"/>
        </w:rPr>
        <w:t>7/06</w:t>
      </w:r>
      <w:r>
        <w:rPr>
          <w:rFonts w:ascii="Arial" w:hAnsi="Arial" w:cs="Arial"/>
          <w:szCs w:val="22"/>
        </w:rPr>
        <w:t>/198</w:t>
      </w:r>
      <w:r w:rsidR="00782C21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 com carga horária de </w:t>
      </w:r>
      <w:r w:rsidRPr="00D9749D">
        <w:rPr>
          <w:rFonts w:ascii="Arial" w:hAnsi="Arial" w:cs="Arial"/>
          <w:szCs w:val="22"/>
        </w:rPr>
        <w:t>40 (quarenta)</w:t>
      </w:r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horas semanais, na Secretaria Municipal de </w:t>
      </w:r>
      <w:r w:rsidR="00782C21">
        <w:rPr>
          <w:rFonts w:ascii="Arial" w:hAnsi="Arial" w:cs="Arial"/>
          <w:szCs w:val="22"/>
        </w:rPr>
        <w:t>Infraestrutura</w:t>
      </w:r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D03080" w:rsidRDefault="00D03080" w:rsidP="00D03080">
      <w:pPr>
        <w:spacing w:line="276" w:lineRule="auto"/>
        <w:jc w:val="both"/>
        <w:rPr>
          <w:rFonts w:ascii="Arial" w:hAnsi="Arial" w:cs="Arial"/>
          <w:szCs w:val="22"/>
        </w:rPr>
      </w:pPr>
    </w:p>
    <w:p w:rsidR="00D03080" w:rsidRDefault="00D03080" w:rsidP="00D0308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CB2606" w:rsidRDefault="00CB2606" w:rsidP="008A3B3C">
      <w:pPr>
        <w:jc w:val="center"/>
        <w:rPr>
          <w:rFonts w:ascii="Arial" w:hAnsi="Arial" w:cs="Arial"/>
          <w:b/>
        </w:rPr>
      </w:pPr>
    </w:p>
    <w:p w:rsidR="00CB2606" w:rsidRDefault="00CB2606" w:rsidP="00CB26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B84215" w:rsidRDefault="00B84215" w:rsidP="008A3B3C">
      <w:pPr>
        <w:jc w:val="center"/>
        <w:rPr>
          <w:rFonts w:ascii="Arial" w:hAnsi="Arial" w:cs="Arial"/>
          <w:b/>
        </w:rPr>
      </w:pPr>
    </w:p>
    <w:sectPr w:rsidR="00B8421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FE" w:rsidRDefault="002946FE" w:rsidP="0085084D">
      <w:r>
        <w:separator/>
      </w:r>
    </w:p>
  </w:endnote>
  <w:endnote w:type="continuationSeparator" w:id="0">
    <w:p w:rsidR="002946FE" w:rsidRDefault="002946F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FE" w:rsidRDefault="002946FE" w:rsidP="0085084D">
      <w:r>
        <w:separator/>
      </w:r>
    </w:p>
  </w:footnote>
  <w:footnote w:type="continuationSeparator" w:id="0">
    <w:p w:rsidR="002946FE" w:rsidRDefault="002946F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6FE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DAA7-D56F-4579-9490-CF4F3665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2021-07-21T14:50:00Z</cp:lastPrinted>
  <dcterms:created xsi:type="dcterms:W3CDTF">2021-07-21T14:51:00Z</dcterms:created>
  <dcterms:modified xsi:type="dcterms:W3CDTF">2021-07-21T14:51:00Z</dcterms:modified>
</cp:coreProperties>
</file>