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4C6EEA">
        <w:rPr>
          <w:rFonts w:ascii="Arial" w:hAnsi="Arial" w:cs="Arial"/>
          <w:b/>
          <w:sz w:val="24"/>
        </w:rPr>
        <w:t xml:space="preserve">80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3001C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C6EEA" w:rsidRPr="004C6EEA" w:rsidRDefault="004C6EEA" w:rsidP="009A033B">
      <w:pPr>
        <w:spacing w:before="100" w:beforeAutospacing="1"/>
        <w:ind w:left="4893" w:right="567" w:firstLine="17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b/>
          <w:bCs/>
          <w:color w:val="000000"/>
          <w:szCs w:val="22"/>
          <w:lang w:eastAsia="pt-BR"/>
        </w:rPr>
        <w:t xml:space="preserve">Instaura Processo Administrativo Disciplinar e Designa Comissão Sindicante, para apurar faltas de Servidor Público Municipal e dá outras providências. </w:t>
      </w:r>
    </w:p>
    <w:p w:rsidR="004C6EEA" w:rsidRPr="004C6EEA" w:rsidRDefault="004C6EEA" w:rsidP="009A033B">
      <w:pPr>
        <w:spacing w:before="100" w:beforeAutospacing="1"/>
        <w:ind w:right="567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b/>
          <w:bCs/>
          <w:color w:val="000000"/>
          <w:szCs w:val="22"/>
          <w:lang w:eastAsia="pt-BR"/>
        </w:rPr>
        <w:t>O PREFEITO MUNICIPAL DE SERRINHA, ESTADO DA BAHIA</w:t>
      </w:r>
      <w:r w:rsidRPr="004C6EEA">
        <w:rPr>
          <w:rFonts w:ascii="Arial" w:hAnsi="Arial" w:cs="Arial"/>
          <w:color w:val="000000"/>
          <w:szCs w:val="22"/>
          <w:lang w:eastAsia="pt-BR"/>
        </w:rPr>
        <w:t>, no uso das suas atribuições que lhe são conferidas pelo artigo 82, inciso II, alínea 'f' da Lei Orgânica do Município, Estatuto dos Servidores Públicos do Município de Serrinha e demais legislação vigente;</w:t>
      </w:r>
    </w:p>
    <w:p w:rsidR="004C6EEA" w:rsidRPr="004C6EEA" w:rsidRDefault="004C6EEA" w:rsidP="009A033B">
      <w:pPr>
        <w:spacing w:before="100" w:beforeAutospacing="1"/>
        <w:ind w:right="567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color w:val="000000"/>
          <w:szCs w:val="22"/>
          <w:lang w:eastAsia="pt-BR"/>
        </w:rPr>
        <w:t>CONSIDERANDO:</w:t>
      </w:r>
      <w:r w:rsidRPr="004C6EEA">
        <w:rPr>
          <w:rFonts w:ascii="Arial" w:hAnsi="Arial" w:cs="Arial"/>
          <w:b/>
          <w:bCs/>
          <w:color w:val="000000"/>
          <w:szCs w:val="22"/>
          <w:lang w:eastAsia="pt-BR"/>
        </w:rPr>
        <w:t xml:space="preserve"> 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que conforme disposto no artigo 202, da Lei Municipal nº 690/2006, </w:t>
      </w:r>
      <w:r w:rsidRPr="004C6EEA">
        <w:rPr>
          <w:rFonts w:ascii="Arial" w:hAnsi="Arial" w:cs="Arial"/>
          <w:b/>
          <w:bCs/>
          <w:color w:val="000000"/>
          <w:szCs w:val="22"/>
          <w:lang w:eastAsia="pt-BR"/>
        </w:rPr>
        <w:t>“a autoridade que tiver ciência de irregularidade no serviço público é obrigado a promover a sua apuração imediata, mediante sindicância ou processo administrativo disciplinar que apure o ilícito administrativo cometido, assegurado ao acusado ampla defesa.”;</w:t>
      </w:r>
    </w:p>
    <w:p w:rsidR="004C6EEA" w:rsidRPr="004C6EEA" w:rsidRDefault="004C6EEA" w:rsidP="009A033B">
      <w:pPr>
        <w:spacing w:before="100" w:beforeAutospacing="1"/>
        <w:ind w:right="567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color w:val="000000"/>
          <w:szCs w:val="22"/>
          <w:lang w:eastAsia="pt-BR"/>
        </w:rPr>
        <w:t xml:space="preserve">CONSIDERANDO: que o PARECER JURÍDICO nº </w:t>
      </w:r>
      <w:r w:rsidR="009A033B">
        <w:rPr>
          <w:rFonts w:ascii="Arial" w:hAnsi="Arial" w:cs="Arial"/>
          <w:color w:val="000000"/>
          <w:szCs w:val="22"/>
          <w:lang w:eastAsia="pt-BR"/>
        </w:rPr>
        <w:t>002732</w:t>
      </w:r>
      <w:r w:rsidRPr="004C6EEA">
        <w:rPr>
          <w:rFonts w:ascii="Arial" w:hAnsi="Arial" w:cs="Arial"/>
          <w:color w:val="000000"/>
          <w:szCs w:val="22"/>
          <w:lang w:eastAsia="pt-BR"/>
        </w:rPr>
        <w:t>/201</w:t>
      </w:r>
      <w:r w:rsidR="009A033B">
        <w:rPr>
          <w:rFonts w:ascii="Arial" w:hAnsi="Arial" w:cs="Arial"/>
          <w:color w:val="000000"/>
          <w:szCs w:val="22"/>
          <w:lang w:eastAsia="pt-BR"/>
        </w:rPr>
        <w:t>9</w:t>
      </w:r>
      <w:r w:rsidRPr="004C6EEA">
        <w:rPr>
          <w:rFonts w:ascii="Arial" w:hAnsi="Arial" w:cs="Arial"/>
          <w:color w:val="000000"/>
          <w:szCs w:val="22"/>
          <w:lang w:eastAsia="pt-BR"/>
        </w:rPr>
        <w:t>, proferido pela Procuradoria do Município, opinando pela instauração do devido processo administrativo disciplinar para apurar as devidas irregularidades, conforme consta nos autos nº 2</w:t>
      </w:r>
      <w:r w:rsidR="009A033B">
        <w:rPr>
          <w:rFonts w:ascii="Arial" w:hAnsi="Arial" w:cs="Arial"/>
          <w:color w:val="000000"/>
          <w:szCs w:val="22"/>
          <w:lang w:eastAsia="pt-BR"/>
        </w:rPr>
        <w:t>732</w:t>
      </w:r>
      <w:r w:rsidRPr="004C6EEA">
        <w:rPr>
          <w:rFonts w:ascii="Arial" w:hAnsi="Arial" w:cs="Arial"/>
          <w:color w:val="000000"/>
          <w:szCs w:val="22"/>
          <w:lang w:eastAsia="pt-BR"/>
        </w:rPr>
        <w:t>/201</w:t>
      </w:r>
      <w:r w:rsidR="009A033B">
        <w:rPr>
          <w:rFonts w:ascii="Arial" w:hAnsi="Arial" w:cs="Arial"/>
          <w:color w:val="000000"/>
          <w:szCs w:val="22"/>
          <w:lang w:eastAsia="pt-BR"/>
        </w:rPr>
        <w:t>9</w:t>
      </w:r>
      <w:r w:rsidRPr="004C6EEA">
        <w:rPr>
          <w:rFonts w:ascii="Arial" w:hAnsi="Arial" w:cs="Arial"/>
          <w:color w:val="000000"/>
          <w:szCs w:val="22"/>
          <w:lang w:eastAsia="pt-BR"/>
        </w:rPr>
        <w:t>;</w:t>
      </w:r>
    </w:p>
    <w:p w:rsidR="004C6EEA" w:rsidRPr="004C6EEA" w:rsidRDefault="004C6EEA" w:rsidP="009A033B">
      <w:pPr>
        <w:spacing w:before="100" w:beforeAutospacing="1"/>
        <w:ind w:right="567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color w:val="000000"/>
          <w:szCs w:val="22"/>
          <w:lang w:eastAsia="pt-BR"/>
        </w:rPr>
        <w:t>CONSIDERANDO:</w:t>
      </w:r>
      <w:r w:rsidRPr="004C6EEA">
        <w:rPr>
          <w:rFonts w:ascii="Arial" w:hAnsi="Arial" w:cs="Arial"/>
          <w:b/>
          <w:bCs/>
          <w:color w:val="000000"/>
          <w:szCs w:val="22"/>
          <w:lang w:eastAsia="pt-BR"/>
        </w:rPr>
        <w:t xml:space="preserve"> 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que a Constituição Federal, no art. 5º, assegura a todos o Direito à Ampla Defesa e ao Contraditório; </w:t>
      </w:r>
    </w:p>
    <w:p w:rsidR="004C6EEA" w:rsidRPr="004C6EEA" w:rsidRDefault="004C6EEA" w:rsidP="009A033B">
      <w:pPr>
        <w:spacing w:before="100" w:beforeAutospacing="1"/>
        <w:ind w:right="567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color w:val="000000"/>
          <w:szCs w:val="22"/>
          <w:lang w:eastAsia="pt-BR"/>
        </w:rPr>
        <w:t>CONSIDERANDO: que o Processo Disciplinar destina-se a apurar responsabilidade de servidor por infração praticada no exercício de suas funções ou relacionadas com as atribuições do seu cargo;</w:t>
      </w:r>
    </w:p>
    <w:p w:rsidR="004C6EEA" w:rsidRPr="004C6EEA" w:rsidRDefault="004C6EEA" w:rsidP="009A033B">
      <w:pPr>
        <w:spacing w:before="100" w:beforeAutospacing="1"/>
        <w:ind w:right="567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color w:val="000000"/>
          <w:szCs w:val="22"/>
          <w:lang w:eastAsia="pt-BR"/>
        </w:rPr>
        <w:t>CONSIDERANDO:</w:t>
      </w:r>
      <w:r w:rsidRPr="004C6EEA">
        <w:rPr>
          <w:rFonts w:ascii="Arial" w:hAnsi="Arial" w:cs="Arial"/>
          <w:b/>
          <w:bCs/>
          <w:color w:val="000000"/>
          <w:szCs w:val="22"/>
          <w:lang w:eastAsia="pt-BR"/>
        </w:rPr>
        <w:t xml:space="preserve"> 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que o processo </w:t>
      </w:r>
      <w:r w:rsidR="009A033B" w:rsidRPr="004C6EEA">
        <w:rPr>
          <w:rFonts w:ascii="Arial" w:hAnsi="Arial" w:cs="Arial"/>
          <w:color w:val="000000"/>
          <w:szCs w:val="22"/>
          <w:lang w:eastAsia="pt-BR"/>
        </w:rPr>
        <w:t>Administrativo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 Disciplinar deverá ser iniciado no prazo de 05 (cinco) dias, contados da data da sua instauração e concluído em prazo não excedente a 60 (sessenta) dias, admitida a prorrogação por igual prazo, em face de circunstâncias excepcionais.</w:t>
      </w:r>
    </w:p>
    <w:p w:rsidR="004C6EEA" w:rsidRPr="004C6EEA" w:rsidRDefault="004C6EEA" w:rsidP="009A033B">
      <w:pPr>
        <w:spacing w:before="100" w:beforeAutospacing="1"/>
        <w:jc w:val="both"/>
        <w:rPr>
          <w:rFonts w:ascii="Times New Roman" w:hAnsi="Times New Roman"/>
          <w:b/>
          <w:color w:val="000000"/>
          <w:szCs w:val="22"/>
          <w:lang w:eastAsia="pt-BR"/>
        </w:rPr>
      </w:pPr>
      <w:r w:rsidRPr="004C6EEA">
        <w:rPr>
          <w:rFonts w:ascii="Arial" w:hAnsi="Arial" w:cs="Arial"/>
          <w:b/>
          <w:color w:val="000000"/>
          <w:szCs w:val="22"/>
          <w:lang w:eastAsia="pt-BR"/>
        </w:rPr>
        <w:t>RESOLVE:</w:t>
      </w:r>
    </w:p>
    <w:p w:rsidR="004C6EEA" w:rsidRPr="004C6EEA" w:rsidRDefault="004C6EEA" w:rsidP="009A033B">
      <w:pPr>
        <w:spacing w:before="100" w:beforeAutospacing="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color w:val="000000"/>
          <w:szCs w:val="22"/>
          <w:lang w:eastAsia="pt-BR"/>
        </w:rPr>
        <w:t xml:space="preserve">Art. 1º. Nos termos do artigo 202, da Lei Municipal nº 690, DETERMINAR A ABERTURA DE PROCESSO ADMINISTRATIVO, a fim de apurar ausência ao trabalho da servidora </w:t>
      </w:r>
      <w:r w:rsidR="009A033B">
        <w:rPr>
          <w:rFonts w:ascii="Arial" w:hAnsi="Arial" w:cs="Arial"/>
          <w:color w:val="000000"/>
          <w:szCs w:val="22"/>
          <w:lang w:eastAsia="pt-BR"/>
        </w:rPr>
        <w:t>Miss Lene Lima B</w:t>
      </w:r>
      <w:r w:rsidR="001C7281">
        <w:rPr>
          <w:rFonts w:ascii="Arial" w:hAnsi="Arial" w:cs="Arial"/>
          <w:color w:val="000000"/>
          <w:szCs w:val="22"/>
          <w:lang w:eastAsia="pt-BR"/>
        </w:rPr>
        <w:t>orges Ouro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, matrícula nº </w:t>
      </w:r>
      <w:r w:rsidR="001C7281">
        <w:rPr>
          <w:rFonts w:ascii="Arial" w:hAnsi="Arial" w:cs="Arial"/>
          <w:color w:val="000000"/>
          <w:szCs w:val="22"/>
          <w:lang w:eastAsia="pt-BR"/>
        </w:rPr>
        <w:t>6920</w:t>
      </w:r>
      <w:r w:rsidRPr="004C6EEA">
        <w:rPr>
          <w:rFonts w:ascii="Arial" w:hAnsi="Arial" w:cs="Arial"/>
          <w:color w:val="000000"/>
          <w:szCs w:val="22"/>
          <w:lang w:eastAsia="pt-BR"/>
        </w:rPr>
        <w:t>, cargo de provimento efetivo de Professora, lotada na Secretaria Municipal de Educação.</w:t>
      </w:r>
    </w:p>
    <w:p w:rsidR="004C6EEA" w:rsidRPr="004C6EEA" w:rsidRDefault="004C6EEA" w:rsidP="009A033B">
      <w:pPr>
        <w:spacing w:before="100" w:beforeAutospacing="1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color w:val="000000"/>
          <w:szCs w:val="22"/>
          <w:lang w:eastAsia="pt-BR"/>
        </w:rPr>
        <w:lastRenderedPageBreak/>
        <w:t>Art. 2º.</w:t>
      </w:r>
      <w:r w:rsidRPr="004C6EEA">
        <w:rPr>
          <w:rFonts w:ascii="Arial" w:hAnsi="Arial" w:cs="Arial"/>
          <w:b/>
          <w:bCs/>
          <w:color w:val="000000"/>
          <w:szCs w:val="22"/>
          <w:lang w:eastAsia="pt-BR"/>
        </w:rPr>
        <w:t xml:space="preserve"> </w:t>
      </w:r>
      <w:r w:rsidRPr="004C6EEA">
        <w:rPr>
          <w:rFonts w:ascii="Arial" w:hAnsi="Arial" w:cs="Arial"/>
          <w:color w:val="000000"/>
          <w:szCs w:val="22"/>
          <w:lang w:eastAsia="pt-BR"/>
        </w:rPr>
        <w:t>DESIGNAR para compo</w:t>
      </w:r>
      <w:r w:rsidR="001C7281">
        <w:rPr>
          <w:rFonts w:ascii="Arial" w:hAnsi="Arial" w:cs="Arial"/>
          <w:color w:val="000000"/>
          <w:szCs w:val="22"/>
          <w:lang w:eastAsia="pt-BR"/>
        </w:rPr>
        <w:t>rem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 Comissão Sindicante, os Servidores </w:t>
      </w:r>
      <w:r w:rsidR="001C7281">
        <w:rPr>
          <w:rFonts w:ascii="Arial" w:hAnsi="Arial" w:cs="Arial"/>
          <w:color w:val="000000"/>
          <w:szCs w:val="22"/>
          <w:lang w:eastAsia="pt-BR"/>
        </w:rPr>
        <w:t xml:space="preserve">Renata </w:t>
      </w:r>
      <w:proofErr w:type="spellStart"/>
      <w:r w:rsidR="001C7281">
        <w:rPr>
          <w:rFonts w:ascii="Arial" w:hAnsi="Arial" w:cs="Arial"/>
          <w:color w:val="000000"/>
          <w:szCs w:val="22"/>
          <w:lang w:eastAsia="pt-BR"/>
        </w:rPr>
        <w:t>Kariny</w:t>
      </w:r>
      <w:proofErr w:type="spellEnd"/>
      <w:r w:rsidR="001C7281">
        <w:rPr>
          <w:rFonts w:ascii="Arial" w:hAnsi="Arial" w:cs="Arial"/>
          <w:color w:val="000000"/>
          <w:szCs w:val="22"/>
          <w:lang w:eastAsia="pt-BR"/>
        </w:rPr>
        <w:t xml:space="preserve"> </w:t>
      </w:r>
      <w:proofErr w:type="spellStart"/>
      <w:r w:rsidR="001C7281">
        <w:rPr>
          <w:rFonts w:ascii="Arial" w:hAnsi="Arial" w:cs="Arial"/>
          <w:color w:val="000000"/>
          <w:szCs w:val="22"/>
          <w:lang w:eastAsia="pt-BR"/>
        </w:rPr>
        <w:t>Brizolara</w:t>
      </w:r>
      <w:proofErr w:type="spellEnd"/>
      <w:r w:rsidR="001C7281">
        <w:rPr>
          <w:rFonts w:ascii="Arial" w:hAnsi="Arial" w:cs="Arial"/>
          <w:color w:val="000000"/>
          <w:szCs w:val="22"/>
          <w:lang w:eastAsia="pt-BR"/>
        </w:rPr>
        <w:t xml:space="preserve"> de Souza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, matrícula nº </w:t>
      </w:r>
      <w:r w:rsidR="008C347C">
        <w:rPr>
          <w:rFonts w:ascii="Arial" w:hAnsi="Arial" w:cs="Arial"/>
          <w:color w:val="000000"/>
          <w:szCs w:val="22"/>
          <w:lang w:eastAsia="pt-BR"/>
        </w:rPr>
        <w:t>6747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, </w:t>
      </w:r>
      <w:r w:rsidR="008C347C">
        <w:rPr>
          <w:rFonts w:ascii="Arial" w:hAnsi="Arial" w:cs="Arial"/>
          <w:color w:val="000000"/>
          <w:szCs w:val="22"/>
          <w:lang w:eastAsia="pt-BR"/>
        </w:rPr>
        <w:t>Professora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, </w:t>
      </w:r>
      <w:proofErr w:type="spellStart"/>
      <w:r w:rsidR="001C7281">
        <w:rPr>
          <w:rFonts w:ascii="Arial" w:hAnsi="Arial" w:cs="Arial"/>
          <w:color w:val="000000"/>
          <w:szCs w:val="22"/>
          <w:lang w:eastAsia="pt-BR"/>
        </w:rPr>
        <w:t>Mosaniel</w:t>
      </w:r>
      <w:proofErr w:type="spellEnd"/>
      <w:r w:rsidR="001C7281">
        <w:rPr>
          <w:rFonts w:ascii="Arial" w:hAnsi="Arial" w:cs="Arial"/>
          <w:color w:val="000000"/>
          <w:szCs w:val="22"/>
          <w:lang w:eastAsia="pt-BR"/>
        </w:rPr>
        <w:t xml:space="preserve"> Andrade Santos Júnior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, matrícula nº </w:t>
      </w:r>
      <w:r w:rsidR="008C347C">
        <w:rPr>
          <w:rFonts w:ascii="Arial" w:hAnsi="Arial" w:cs="Arial"/>
          <w:color w:val="000000"/>
          <w:szCs w:val="22"/>
          <w:lang w:eastAsia="pt-BR"/>
        </w:rPr>
        <w:t>7032,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 </w:t>
      </w:r>
      <w:r w:rsidR="008C347C">
        <w:rPr>
          <w:rFonts w:ascii="Arial" w:hAnsi="Arial" w:cs="Arial"/>
          <w:color w:val="000000"/>
          <w:szCs w:val="22"/>
          <w:lang w:eastAsia="pt-BR"/>
        </w:rPr>
        <w:t xml:space="preserve"> Digitador 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e </w:t>
      </w:r>
      <w:r w:rsidR="001C7281">
        <w:rPr>
          <w:rFonts w:ascii="Arial" w:hAnsi="Arial" w:cs="Arial"/>
          <w:color w:val="000000"/>
          <w:szCs w:val="22"/>
          <w:lang w:eastAsia="pt-BR"/>
        </w:rPr>
        <w:t>Vanessa da Cruz de Oliveira Santos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, matrícula nº </w:t>
      </w:r>
      <w:r w:rsidR="008C347C">
        <w:rPr>
          <w:rFonts w:ascii="Arial" w:hAnsi="Arial" w:cs="Arial"/>
          <w:color w:val="000000"/>
          <w:szCs w:val="22"/>
          <w:lang w:eastAsia="pt-BR"/>
        </w:rPr>
        <w:t>7048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, </w:t>
      </w:r>
      <w:r w:rsidR="008C347C">
        <w:rPr>
          <w:rFonts w:ascii="Arial" w:hAnsi="Arial" w:cs="Arial"/>
          <w:color w:val="000000"/>
          <w:szCs w:val="22"/>
          <w:lang w:eastAsia="pt-BR"/>
        </w:rPr>
        <w:t xml:space="preserve">Auxiliar de </w:t>
      </w:r>
      <w:bookmarkStart w:id="0" w:name="_GoBack"/>
      <w:bookmarkEnd w:id="0"/>
      <w:r w:rsidR="008C347C">
        <w:rPr>
          <w:rFonts w:ascii="Arial" w:hAnsi="Arial" w:cs="Arial"/>
          <w:color w:val="000000"/>
          <w:szCs w:val="22"/>
          <w:lang w:eastAsia="pt-BR"/>
        </w:rPr>
        <w:t>Serviços Gerais</w:t>
      </w:r>
      <w:r w:rsidRPr="004C6EEA">
        <w:rPr>
          <w:rFonts w:ascii="Arial" w:hAnsi="Arial" w:cs="Arial"/>
          <w:color w:val="000000"/>
          <w:szCs w:val="22"/>
          <w:lang w:eastAsia="pt-BR"/>
        </w:rPr>
        <w:t>, para sob a presidência d</w:t>
      </w:r>
      <w:r w:rsidR="001C7281">
        <w:rPr>
          <w:rFonts w:ascii="Arial" w:hAnsi="Arial" w:cs="Arial"/>
          <w:color w:val="000000"/>
          <w:szCs w:val="22"/>
          <w:lang w:eastAsia="pt-BR"/>
        </w:rPr>
        <w:t>a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 primeir</w:t>
      </w:r>
      <w:r w:rsidR="001C7281">
        <w:rPr>
          <w:rFonts w:ascii="Arial" w:hAnsi="Arial" w:cs="Arial"/>
          <w:color w:val="000000"/>
          <w:szCs w:val="22"/>
          <w:lang w:eastAsia="pt-BR"/>
        </w:rPr>
        <w:t>a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, conduzirem o Processo Administrativo Disciplinar com </w:t>
      </w:r>
      <w:r w:rsidR="001C7281" w:rsidRPr="004C6EEA">
        <w:rPr>
          <w:rFonts w:ascii="Arial" w:hAnsi="Arial" w:cs="Arial"/>
          <w:color w:val="000000"/>
          <w:szCs w:val="22"/>
          <w:lang w:eastAsia="pt-BR"/>
        </w:rPr>
        <w:t>incumbência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 de averiguar a ausência da servidora ao trabalho desde </w:t>
      </w:r>
      <w:r w:rsidR="001C7281">
        <w:rPr>
          <w:rFonts w:ascii="Arial" w:hAnsi="Arial" w:cs="Arial"/>
          <w:color w:val="000000"/>
          <w:szCs w:val="22"/>
          <w:lang w:eastAsia="pt-BR"/>
        </w:rPr>
        <w:t xml:space="preserve">o ano 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 de </w:t>
      </w:r>
      <w:r w:rsidR="001C7281">
        <w:rPr>
          <w:rFonts w:ascii="Arial" w:hAnsi="Arial" w:cs="Arial"/>
          <w:color w:val="000000"/>
          <w:szCs w:val="22"/>
          <w:lang w:eastAsia="pt-BR"/>
        </w:rPr>
        <w:t>2015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, </w:t>
      </w:r>
      <w:r w:rsidR="00C71239" w:rsidRPr="004C6EEA">
        <w:rPr>
          <w:rFonts w:ascii="Arial" w:hAnsi="Arial" w:cs="Arial"/>
          <w:color w:val="000000"/>
          <w:szCs w:val="22"/>
          <w:lang w:eastAsia="pt-BR"/>
        </w:rPr>
        <w:t>infringindo</w:t>
      </w:r>
      <w:r w:rsidRPr="004C6EEA">
        <w:rPr>
          <w:rFonts w:ascii="Arial" w:hAnsi="Arial" w:cs="Arial"/>
          <w:color w:val="000000"/>
          <w:szCs w:val="22"/>
          <w:lang w:eastAsia="pt-BR"/>
        </w:rPr>
        <w:t xml:space="preserve"> os artigos 190 e 197 da Lei Municipal nº 690/2006. </w:t>
      </w:r>
    </w:p>
    <w:p w:rsidR="004C6EEA" w:rsidRPr="004C6EEA" w:rsidRDefault="004C6EEA" w:rsidP="009A033B">
      <w:pPr>
        <w:spacing w:before="100" w:beforeAutospacing="1"/>
        <w:ind w:right="17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color w:val="000000"/>
          <w:szCs w:val="22"/>
          <w:lang w:eastAsia="pt-BR"/>
        </w:rPr>
        <w:t>§ 1º A comissão sindicante será composta de 03 (três) membros, que poderão ser dispensados de suas atribuições normais, até apresentação do relatório final;</w:t>
      </w:r>
    </w:p>
    <w:p w:rsidR="004C6EEA" w:rsidRPr="004C6EEA" w:rsidRDefault="004C6EEA" w:rsidP="009A033B">
      <w:pPr>
        <w:spacing w:before="100" w:beforeAutospacing="1"/>
        <w:ind w:right="17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color w:val="000000"/>
          <w:szCs w:val="22"/>
          <w:lang w:eastAsia="pt-BR"/>
        </w:rPr>
        <w:t>§ 2º Não poderá participar da Comissão Sindicante, servidor que não seja estável, como também cônjuge, companheiro, parente consanguíneo ou afim, em linha reta ou colateral, até o terceiro grau, do sindicado e do denunciante, se houver;</w:t>
      </w:r>
    </w:p>
    <w:p w:rsidR="004C6EEA" w:rsidRPr="004C6EEA" w:rsidRDefault="004C6EEA" w:rsidP="009A033B">
      <w:pPr>
        <w:spacing w:before="100" w:beforeAutospacing="1"/>
        <w:ind w:right="17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color w:val="000000"/>
          <w:szCs w:val="22"/>
          <w:lang w:eastAsia="pt-BR"/>
        </w:rPr>
        <w:t>§ 3º Para cumprir as suas atribuições, a Comissão terá acesso a toda a documentação necessária à elucidação dos fatos, bem como, deverá colher quaisquer depoimentos e demais provas que julgar pertinentes;</w:t>
      </w:r>
    </w:p>
    <w:p w:rsidR="004C6EEA" w:rsidRPr="004C6EEA" w:rsidRDefault="004C6EEA" w:rsidP="009A033B">
      <w:pPr>
        <w:spacing w:before="100" w:beforeAutospacing="1"/>
        <w:jc w:val="both"/>
        <w:rPr>
          <w:rFonts w:ascii="Times New Roman" w:hAnsi="Times New Roman"/>
          <w:color w:val="000000"/>
          <w:szCs w:val="22"/>
          <w:lang w:eastAsia="pt-BR"/>
        </w:rPr>
      </w:pPr>
      <w:proofErr w:type="spellStart"/>
      <w:r w:rsidRPr="004C6EEA">
        <w:rPr>
          <w:rFonts w:ascii="Arial" w:hAnsi="Arial" w:cs="Arial"/>
          <w:color w:val="000000"/>
          <w:szCs w:val="22"/>
          <w:lang w:eastAsia="pt-BR"/>
        </w:rPr>
        <w:t>Art</w:t>
      </w:r>
      <w:proofErr w:type="spellEnd"/>
      <w:r w:rsidRPr="004C6EEA">
        <w:rPr>
          <w:rFonts w:ascii="Arial" w:hAnsi="Arial" w:cs="Arial"/>
          <w:color w:val="000000"/>
          <w:szCs w:val="22"/>
          <w:lang w:eastAsia="pt-BR"/>
        </w:rPr>
        <w:t xml:space="preserve"> 4º Esta Portaria entra em vigor na data de sua publicação.</w:t>
      </w:r>
    </w:p>
    <w:p w:rsidR="004C6EEA" w:rsidRPr="004C6EEA" w:rsidRDefault="004C6EEA" w:rsidP="00C71239">
      <w:pPr>
        <w:spacing w:before="100" w:beforeAutospacing="1" w:line="102" w:lineRule="atLeast"/>
        <w:ind w:right="567"/>
        <w:jc w:val="both"/>
        <w:rPr>
          <w:rFonts w:ascii="Times New Roman" w:hAnsi="Times New Roman"/>
          <w:color w:val="000000"/>
          <w:szCs w:val="22"/>
          <w:lang w:eastAsia="pt-BR"/>
        </w:rPr>
      </w:pPr>
      <w:r w:rsidRPr="004C6EEA">
        <w:rPr>
          <w:rFonts w:ascii="Arial" w:hAnsi="Arial" w:cs="Arial"/>
          <w:color w:val="080808"/>
          <w:szCs w:val="22"/>
          <w:lang w:eastAsia="pt-BR"/>
        </w:rPr>
        <w:t>Art. 5º</w:t>
      </w:r>
      <w:r w:rsidRPr="004C6EEA">
        <w:rPr>
          <w:rFonts w:ascii="Arial" w:hAnsi="Arial" w:cs="Arial"/>
          <w:b/>
          <w:bCs/>
          <w:color w:val="080808"/>
          <w:szCs w:val="22"/>
          <w:lang w:eastAsia="pt-BR"/>
        </w:rPr>
        <w:t>.</w:t>
      </w:r>
      <w:r w:rsidRPr="004C6EEA">
        <w:rPr>
          <w:rFonts w:ascii="Arial" w:hAnsi="Arial" w:cs="Arial"/>
          <w:color w:val="080808"/>
          <w:szCs w:val="22"/>
          <w:lang w:eastAsia="pt-BR"/>
        </w:rPr>
        <w:t xml:space="preserve"> Publique-se e cientifiquem-se </w:t>
      </w:r>
      <w:r w:rsidRPr="004C6EEA">
        <w:rPr>
          <w:rFonts w:ascii="Arial" w:hAnsi="Arial" w:cs="Arial"/>
          <w:color w:val="000000"/>
          <w:szCs w:val="22"/>
          <w:lang w:eastAsia="pt-BR"/>
        </w:rPr>
        <w:t>os servidores</w:t>
      </w:r>
      <w:r w:rsidRPr="004C6EEA">
        <w:rPr>
          <w:rFonts w:ascii="Arial" w:hAnsi="Arial" w:cs="Arial"/>
          <w:color w:val="080808"/>
          <w:szCs w:val="22"/>
          <w:lang w:eastAsia="pt-BR"/>
        </w:rPr>
        <w:t xml:space="preserve"> cujos nomes figuram nesta Portaria.</w:t>
      </w:r>
    </w:p>
    <w:p w:rsidR="004C6EEA" w:rsidRPr="009A033B" w:rsidRDefault="004C6EEA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3001C9">
        <w:rPr>
          <w:rFonts w:ascii="Arial" w:hAnsi="Arial" w:cs="Arial"/>
          <w:sz w:val="22"/>
          <w:szCs w:val="22"/>
        </w:rPr>
        <w:t>6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4C6EEA" w:rsidRPr="00F40A55" w:rsidRDefault="004C6EEA" w:rsidP="004C6EEA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C6EEA" w:rsidRPr="00F40A55" w:rsidRDefault="004C6EEA" w:rsidP="004C6EEA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D20628" w:rsidRDefault="00D20628" w:rsidP="00D20628">
      <w:pPr>
        <w:jc w:val="center"/>
        <w:rPr>
          <w:rFonts w:ascii="Arial" w:eastAsia="Arial" w:hAnsi="Arial" w:cs="Arial"/>
          <w:b/>
          <w:szCs w:val="22"/>
        </w:rPr>
      </w:pPr>
    </w:p>
    <w:sectPr w:rsidR="00D2062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65" w:rsidRDefault="00BC3A65" w:rsidP="0085084D">
      <w:r>
        <w:separator/>
      </w:r>
    </w:p>
  </w:endnote>
  <w:endnote w:type="continuationSeparator" w:id="0">
    <w:p w:rsidR="00BC3A65" w:rsidRDefault="00BC3A6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65" w:rsidRDefault="00BC3A65" w:rsidP="0085084D">
      <w:r>
        <w:separator/>
      </w:r>
    </w:p>
  </w:footnote>
  <w:footnote w:type="continuationSeparator" w:id="0">
    <w:p w:rsidR="00BC3A65" w:rsidRDefault="00BC3A6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281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347C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33B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3A65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239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95F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56BF-5C13-4840-8BC4-00D21658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2021-10-26T15:21:00Z</cp:lastPrinted>
  <dcterms:created xsi:type="dcterms:W3CDTF">2021-10-26T14:17:00Z</dcterms:created>
  <dcterms:modified xsi:type="dcterms:W3CDTF">2021-10-26T15:21:00Z</dcterms:modified>
</cp:coreProperties>
</file>