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FD5447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F573D6" w:rsidRDefault="00F573D6" w:rsidP="00F573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573D6" w:rsidRDefault="00F573D6" w:rsidP="00F573D6">
      <w:pPr>
        <w:jc w:val="both"/>
        <w:rPr>
          <w:rFonts w:ascii="Arial" w:eastAsia="Arial" w:hAnsi="Arial" w:cs="Arial"/>
        </w:rPr>
      </w:pP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D5447" w:rsidRPr="0059101B" w:rsidRDefault="00F573D6" w:rsidP="00FD5447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="00FD5447">
        <w:rPr>
          <w:rFonts w:ascii="Arial" w:eastAsia="Arial" w:hAnsi="Arial" w:cs="Arial"/>
          <w:szCs w:val="22"/>
        </w:rPr>
        <w:t>1</w:t>
      </w:r>
      <w:r w:rsidR="00FD5447" w:rsidRPr="00FD5447">
        <w:rPr>
          <w:rFonts w:ascii="Arial" w:eastAsia="Arial" w:hAnsi="Arial" w:cs="Arial"/>
          <w:szCs w:val="22"/>
        </w:rPr>
        <w:t xml:space="preserve"> </w:t>
      </w:r>
      <w:r w:rsidR="00FD5447" w:rsidRPr="0059101B">
        <w:rPr>
          <w:rFonts w:ascii="Arial" w:eastAsia="Arial" w:hAnsi="Arial" w:cs="Arial"/>
          <w:sz w:val="22"/>
          <w:szCs w:val="22"/>
        </w:rPr>
        <w:t>Nomear</w:t>
      </w:r>
      <w:r w:rsidR="00FD5447">
        <w:rPr>
          <w:rFonts w:ascii="Arial" w:eastAsia="Arial" w:hAnsi="Arial" w:cs="Arial"/>
          <w:sz w:val="22"/>
          <w:szCs w:val="22"/>
        </w:rPr>
        <w:t xml:space="preserve"> </w:t>
      </w:r>
      <w:r w:rsidR="00FD5447">
        <w:rPr>
          <w:rFonts w:ascii="Arial" w:eastAsia="Arial" w:hAnsi="Arial" w:cs="Arial"/>
          <w:b/>
          <w:sz w:val="22"/>
        </w:rPr>
        <w:t>WILLER CUNHA PRAXEDES CAVALCANTE</w:t>
      </w:r>
      <w:r w:rsidR="00FD5447" w:rsidRPr="0059101B">
        <w:rPr>
          <w:rFonts w:ascii="Arial" w:eastAsia="Arial" w:hAnsi="Arial" w:cs="Arial"/>
          <w:b/>
          <w:sz w:val="22"/>
          <w:szCs w:val="22"/>
        </w:rPr>
        <w:t>,</w:t>
      </w:r>
      <w:r w:rsidR="00FD5447" w:rsidRPr="0059101B">
        <w:rPr>
          <w:rFonts w:ascii="Arial" w:eastAsia="Arial" w:hAnsi="Arial" w:cs="Arial"/>
          <w:sz w:val="22"/>
          <w:szCs w:val="22"/>
        </w:rPr>
        <w:t xml:space="preserve"> para o cargo comissionado de Diretor-Geral II, símbolo CC-4, da estrutura da Secretaria Municipal de </w:t>
      </w:r>
      <w:r w:rsidR="00FD5447" w:rsidRPr="0059101B">
        <w:rPr>
          <w:rFonts w:ascii="Arial" w:hAnsi="Arial" w:cs="Arial"/>
          <w:sz w:val="22"/>
          <w:szCs w:val="22"/>
        </w:rPr>
        <w:t>Governo e Relações Institucionais</w:t>
      </w:r>
      <w:r w:rsidR="00FD5447">
        <w:rPr>
          <w:rFonts w:ascii="Arial" w:hAnsi="Arial" w:cs="Arial"/>
          <w:sz w:val="22"/>
          <w:szCs w:val="22"/>
        </w:rPr>
        <w:t>.</w:t>
      </w: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D5447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março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573D6" w:rsidRDefault="00F573D6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  <w:bookmarkStart w:id="0" w:name="_GoBack"/>
      <w:bookmarkEnd w:id="0"/>
    </w:p>
    <w:p w:rsidR="00FD5447" w:rsidRPr="0021491B" w:rsidRDefault="00FD5447" w:rsidP="00FD5447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FD5447" w:rsidRPr="0021491B" w:rsidRDefault="00FD5447" w:rsidP="00FD5447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4945A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10" w:rsidRDefault="00B73110" w:rsidP="0085084D">
      <w:r>
        <w:separator/>
      </w:r>
    </w:p>
  </w:endnote>
  <w:endnote w:type="continuationSeparator" w:id="0">
    <w:p w:rsidR="00B73110" w:rsidRDefault="00B7311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10" w:rsidRDefault="00B73110" w:rsidP="0085084D">
      <w:r>
        <w:separator/>
      </w:r>
    </w:p>
  </w:footnote>
  <w:footnote w:type="continuationSeparator" w:id="0">
    <w:p w:rsidR="00B73110" w:rsidRDefault="00B7311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110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2B3B-40C0-4412-9F46-D473FA27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2021-03-05T13:18:00Z</cp:lastPrinted>
  <dcterms:created xsi:type="dcterms:W3CDTF">2021-03-05T13:18:00Z</dcterms:created>
  <dcterms:modified xsi:type="dcterms:W3CDTF">2021-03-05T13:18:00Z</dcterms:modified>
</cp:coreProperties>
</file>